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11"/>
        <w:rPr>
          <w:rFonts w:ascii="Times New Roman"/>
          <w:sz w:val="20"/>
        </w:rPr>
      </w:pPr>
      <w:r>
        <w:rPr/>
        <w:pict>
          <v:rect style="position:absolute;margin-left:0pt;margin-top:243.583801pt;width:.60095pt;height:542.656201pt;mso-position-horizontal-relative:page;mso-position-vertical-relative:page;z-index:15729152" id="docshape2" filled="true" fillcolor="#000000" stroked="false">
            <v:fill type="solid"/>
            <w10:wrap type="none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3687146" cy="3291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14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BodyText"/>
        <w:spacing w:before="93"/>
        <w:ind w:left="160"/>
      </w:pPr>
      <w:r>
        <w:rPr>
          <w:color w:val="050705"/>
          <w:w w:val="105"/>
        </w:rPr>
        <w:t>June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9,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2021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49" w:lineRule="auto"/>
        <w:ind w:left="159" w:right="6541" w:firstLine="1"/>
      </w:pPr>
      <w:r>
        <w:rPr>
          <w:color w:val="050705"/>
          <w:w w:val="105"/>
        </w:rPr>
        <w:t>The Honorable Joseph Biden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President of the United States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Washington,</w:t>
      </w:r>
      <w:r>
        <w:rPr>
          <w:color w:val="050705"/>
          <w:spacing w:val="16"/>
          <w:w w:val="105"/>
        </w:rPr>
        <w:t> </w:t>
      </w:r>
      <w:r>
        <w:rPr>
          <w:color w:val="050705"/>
          <w:w w:val="105"/>
        </w:rPr>
        <w:t>DC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20500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59"/>
      </w:pPr>
      <w:r>
        <w:rPr>
          <w:color w:val="050705"/>
          <w:w w:val="105"/>
        </w:rPr>
        <w:t>Dear</w:t>
      </w:r>
      <w:r>
        <w:rPr>
          <w:color w:val="050705"/>
          <w:spacing w:val="-5"/>
          <w:w w:val="105"/>
        </w:rPr>
        <w:t> </w:t>
      </w:r>
      <w:r>
        <w:rPr>
          <w:color w:val="050705"/>
          <w:w w:val="105"/>
        </w:rPr>
        <w:t>President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Biden</w:t>
      </w:r>
      <w:r>
        <w:rPr>
          <w:color w:val="343434"/>
          <w:w w:val="105"/>
        </w:rPr>
        <w:t>: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97" w:lineRule="auto"/>
        <w:ind w:left="162" w:right="232" w:hanging="1"/>
      </w:pPr>
      <w:r>
        <w:rPr>
          <w:color w:val="050705"/>
          <w:w w:val="105"/>
        </w:rPr>
        <w:t>As a national critical infrastructure designated by the U.S. Department of Homeland Security,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the healthcare sector faces an urgent need to strengthen the cybersecurity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of healthcare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public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health data,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medical  technology  and  information  technology  systems.  The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Healthcare and Public Health Sector Coordinating Council (HSCC) was pleased to see that the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recently enacted </w:t>
      </w:r>
      <w:r>
        <w:rPr>
          <w:color w:val="1F4B80"/>
          <w:w w:val="105"/>
          <w:u w:val="thick" w:color="1F4B80"/>
        </w:rPr>
        <w:t>American Rescue Plan directs</w:t>
      </w:r>
      <w:r>
        <w:rPr>
          <w:color w:val="1F4B80"/>
          <w:spacing w:val="1"/>
          <w:w w:val="105"/>
        </w:rPr>
        <w:t> </w:t>
      </w:r>
      <w:r>
        <w:rPr>
          <w:color w:val="050705"/>
          <w:w w:val="105"/>
        </w:rPr>
        <w:t>$650 million to CISA for cybersecurity risk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mitigation programs, though none directly targeted for the healthcare sector. In assessing how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the American Rescue Plan, coupled with the recently released </w:t>
      </w:r>
      <w:r>
        <w:rPr>
          <w:color w:val="1F4B80"/>
          <w:w w:val="105"/>
          <w:u w:val="thick" w:color="1F4B80"/>
        </w:rPr>
        <w:t>Executive Order on Improving</w:t>
      </w:r>
      <w:r>
        <w:rPr>
          <w:color w:val="1F4B80"/>
          <w:spacing w:val="1"/>
          <w:w w:val="105"/>
        </w:rPr>
        <w:t> </w:t>
      </w:r>
      <w:r>
        <w:rPr>
          <w:color w:val="1F4B80"/>
          <w:w w:val="105"/>
          <w:u w:val="thick" w:color="050705"/>
        </w:rPr>
        <w:t>the</w:t>
      </w:r>
      <w:r>
        <w:rPr>
          <w:color w:val="1F4B80"/>
          <w:spacing w:val="-1"/>
          <w:w w:val="105"/>
          <w:u w:val="thick" w:color="050705"/>
        </w:rPr>
        <w:t> </w:t>
      </w:r>
      <w:r>
        <w:rPr>
          <w:color w:val="1F4B80"/>
          <w:w w:val="105"/>
          <w:u w:val="thick" w:color="050705"/>
        </w:rPr>
        <w:t>Nation's</w:t>
      </w:r>
      <w:r>
        <w:rPr>
          <w:color w:val="1F4B80"/>
          <w:spacing w:val="8"/>
          <w:w w:val="105"/>
          <w:u w:val="thick" w:color="050705"/>
        </w:rPr>
        <w:t> </w:t>
      </w:r>
      <w:r>
        <w:rPr>
          <w:color w:val="1F4B80"/>
          <w:w w:val="105"/>
          <w:u w:val="thick" w:color="050705"/>
        </w:rPr>
        <w:t>Cybersecurity</w:t>
      </w:r>
      <w:r>
        <w:rPr>
          <w:color w:val="050705"/>
          <w:w w:val="105"/>
        </w:rPr>
        <w:t>,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can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measurably</w:t>
      </w:r>
      <w:r>
        <w:rPr>
          <w:color w:val="050705"/>
          <w:spacing w:val="17"/>
          <w:w w:val="105"/>
        </w:rPr>
        <w:t> </w:t>
      </w:r>
      <w:r>
        <w:rPr>
          <w:color w:val="050705"/>
          <w:w w:val="105"/>
        </w:rPr>
        <w:t>strengthen</w:t>
      </w:r>
      <w:r>
        <w:rPr>
          <w:color w:val="050705"/>
          <w:spacing w:val="8"/>
          <w:w w:val="105"/>
        </w:rPr>
        <w:t> </w:t>
      </w:r>
      <w:r>
        <w:rPr>
          <w:color w:val="050705"/>
          <w:w w:val="105"/>
        </w:rPr>
        <w:t>the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security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9"/>
          <w:w w:val="105"/>
        </w:rPr>
        <w:t> </w:t>
      </w:r>
      <w:r>
        <w:rPr>
          <w:color w:val="050705"/>
          <w:w w:val="105"/>
        </w:rPr>
        <w:t>resiliency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of</w:t>
      </w:r>
      <w:r>
        <w:rPr>
          <w:color w:val="050705"/>
          <w:spacing w:val="-14"/>
          <w:w w:val="105"/>
        </w:rPr>
        <w:t> </w:t>
      </w:r>
      <w:r>
        <w:rPr>
          <w:color w:val="050705"/>
          <w:w w:val="105"/>
        </w:rPr>
        <w:t>the</w:t>
      </w:r>
    </w:p>
    <w:p>
      <w:pPr>
        <w:pStyle w:val="BodyText"/>
        <w:spacing w:line="288" w:lineRule="auto"/>
        <w:ind w:left="162" w:right="262"/>
      </w:pPr>
      <w:r>
        <w:rPr>
          <w:color w:val="050705"/>
          <w:w w:val="105"/>
        </w:rPr>
        <w:t>healthcare system and patient safety, we request an enhanced strategic planning process with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the Administration that will complement the ongoing cybersecurity partnership between the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HSCC, the Department of Health and Human Services and other essential government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partners</w:t>
      </w:r>
      <w:r>
        <w:rPr>
          <w:color w:val="343434"/>
          <w:w w:val="105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88" w:lineRule="auto"/>
        <w:ind w:left="162" w:right="93" w:hanging="1"/>
      </w:pPr>
      <w:r>
        <w:rPr>
          <w:color w:val="050705"/>
          <w:w w:val="105"/>
        </w:rPr>
        <w:t>The HSCC is a private sector-led critical infrastructure advisory council organized under PPD-21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8"/>
          <w:w w:val="105"/>
        </w:rPr>
        <w:t> </w:t>
      </w:r>
      <w:r>
        <w:rPr>
          <w:color w:val="050705"/>
          <w:w w:val="105"/>
        </w:rPr>
        <w:t>preceding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executive</w:t>
      </w:r>
      <w:r>
        <w:rPr>
          <w:color w:val="050705"/>
          <w:spacing w:val="8"/>
          <w:w w:val="105"/>
        </w:rPr>
        <w:t> </w:t>
      </w:r>
      <w:r>
        <w:rPr>
          <w:color w:val="050705"/>
          <w:w w:val="105"/>
        </w:rPr>
        <w:t>orders,</w:t>
      </w:r>
      <w:r>
        <w:rPr>
          <w:color w:val="050705"/>
          <w:spacing w:val="2"/>
          <w:w w:val="105"/>
        </w:rPr>
        <w:t> </w:t>
      </w:r>
      <w:r>
        <w:rPr>
          <w:color w:val="050705"/>
          <w:w w:val="105"/>
        </w:rPr>
        <w:t>representing</w:t>
      </w:r>
      <w:r>
        <w:rPr>
          <w:color w:val="050705"/>
          <w:spacing w:val="16"/>
          <w:w w:val="105"/>
        </w:rPr>
        <w:t> </w:t>
      </w:r>
      <w:r>
        <w:rPr>
          <w:color w:val="050705"/>
          <w:w w:val="105"/>
        </w:rPr>
        <w:t>large</w:t>
      </w:r>
      <w:r>
        <w:rPr>
          <w:color w:val="343434"/>
          <w:w w:val="105"/>
        </w:rPr>
        <w:t>,</w:t>
      </w:r>
      <w:r>
        <w:rPr>
          <w:color w:val="343434"/>
          <w:spacing w:val="-10"/>
          <w:w w:val="105"/>
        </w:rPr>
        <w:t> </w:t>
      </w:r>
      <w:r>
        <w:rPr>
          <w:color w:val="050705"/>
          <w:w w:val="105"/>
        </w:rPr>
        <w:t>medium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small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health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industry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stakeholders</w:t>
      </w:r>
      <w:r>
        <w:rPr>
          <w:color w:val="050705"/>
          <w:spacing w:val="14"/>
          <w:w w:val="105"/>
        </w:rPr>
        <w:t> </w:t>
      </w:r>
      <w:r>
        <w:rPr>
          <w:color w:val="050705"/>
          <w:w w:val="105"/>
        </w:rPr>
        <w:t>working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with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government</w:t>
      </w:r>
      <w:r>
        <w:rPr>
          <w:color w:val="050705"/>
          <w:spacing w:val="13"/>
          <w:w w:val="105"/>
        </w:rPr>
        <w:t> </w:t>
      </w:r>
      <w:r>
        <w:rPr>
          <w:color w:val="050705"/>
          <w:w w:val="105"/>
        </w:rPr>
        <w:t>partners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to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identify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mitigate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threats</w:t>
      </w:r>
      <w:r>
        <w:rPr>
          <w:color w:val="050705"/>
          <w:spacing w:val="7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vulnerabilities affecting the ability of the sector to deliver healthcare services to our nation's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citizens</w:t>
      </w:r>
      <w:r>
        <w:rPr>
          <w:color w:val="343434"/>
          <w:w w:val="105"/>
        </w:rPr>
        <w:t>.</w:t>
      </w:r>
      <w:r>
        <w:rPr>
          <w:color w:val="343434"/>
          <w:spacing w:val="1"/>
          <w:w w:val="105"/>
        </w:rPr>
        <w:t> </w:t>
      </w:r>
      <w:r>
        <w:rPr>
          <w:color w:val="050705"/>
          <w:w w:val="105"/>
        </w:rPr>
        <w:t>A major component of the HSCC is its Cybersecurity Working Group, which represents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more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than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300</w:t>
      </w:r>
      <w:r>
        <w:rPr>
          <w:color w:val="050705"/>
          <w:spacing w:val="-8"/>
          <w:w w:val="105"/>
        </w:rPr>
        <w:t> </w:t>
      </w:r>
      <w:r>
        <w:rPr>
          <w:color w:val="050705"/>
          <w:w w:val="105"/>
        </w:rPr>
        <w:t>healthcare</w:t>
      </w:r>
      <w:r>
        <w:rPr>
          <w:color w:val="050705"/>
          <w:spacing w:val="9"/>
          <w:w w:val="105"/>
        </w:rPr>
        <w:t> </w:t>
      </w:r>
      <w:r>
        <w:rPr>
          <w:color w:val="050705"/>
          <w:w w:val="105"/>
        </w:rPr>
        <w:t>organizations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in</w:t>
      </w:r>
      <w:r>
        <w:rPr>
          <w:color w:val="050705"/>
          <w:spacing w:val="2"/>
          <w:w w:val="105"/>
        </w:rPr>
        <w:t> </w:t>
      </w:r>
      <w:r>
        <w:rPr>
          <w:color w:val="050705"/>
          <w:w w:val="105"/>
        </w:rPr>
        <w:t>direct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patient</w:t>
      </w:r>
      <w:r>
        <w:rPr>
          <w:color w:val="050705"/>
          <w:spacing w:val="7"/>
          <w:w w:val="105"/>
        </w:rPr>
        <w:t> </w:t>
      </w:r>
      <w:r>
        <w:rPr>
          <w:color w:val="050705"/>
          <w:w w:val="105"/>
        </w:rPr>
        <w:t>care;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medical</w:t>
      </w:r>
      <w:r>
        <w:rPr>
          <w:color w:val="050705"/>
          <w:spacing w:val="2"/>
          <w:w w:val="105"/>
        </w:rPr>
        <w:t> </w:t>
      </w:r>
      <w:r>
        <w:rPr>
          <w:color w:val="050705"/>
          <w:w w:val="105"/>
        </w:rPr>
        <w:t>materials;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health</w:t>
      </w:r>
      <w:r>
        <w:rPr>
          <w:color w:val="050705"/>
          <w:spacing w:val="1"/>
          <w:w w:val="105"/>
        </w:rPr>
        <w:t> </w:t>
      </w:r>
      <w:r>
        <w:rPr>
          <w:color w:val="050705"/>
          <w:spacing w:val="-1"/>
          <w:w w:val="105"/>
        </w:rPr>
        <w:t>information </w:t>
      </w:r>
      <w:r>
        <w:rPr>
          <w:color w:val="050705"/>
          <w:w w:val="105"/>
        </w:rPr>
        <w:t>technology; health plans and payers; laboratories, biologics and pharmaceuticals;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and public health</w:t>
      </w:r>
      <w:r>
        <w:rPr>
          <w:color w:val="343434"/>
          <w:w w:val="105"/>
        </w:rPr>
        <w:t>. </w:t>
      </w:r>
      <w:r>
        <w:rPr>
          <w:color w:val="050705"/>
          <w:w w:val="105"/>
        </w:rPr>
        <w:t>Our members collaborate to improve the cybersecurity and resiliency of our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healthcare</w:t>
      </w:r>
      <w:r>
        <w:rPr>
          <w:color w:val="050705"/>
          <w:spacing w:val="9"/>
          <w:w w:val="105"/>
        </w:rPr>
        <w:t> </w:t>
      </w:r>
      <w:r>
        <w:rPr>
          <w:color w:val="050705"/>
          <w:w w:val="105"/>
        </w:rPr>
        <w:t>systems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5"/>
          <w:w w:val="105"/>
        </w:rPr>
        <w:t> </w:t>
      </w:r>
      <w:r>
        <w:rPr>
          <w:color w:val="050705"/>
          <w:w w:val="105"/>
        </w:rPr>
        <w:t>in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so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doing</w:t>
      </w:r>
      <w:r>
        <w:rPr>
          <w:color w:val="050705"/>
          <w:spacing w:val="6"/>
          <w:w w:val="105"/>
        </w:rPr>
        <w:t> </w:t>
      </w:r>
      <w:r>
        <w:rPr>
          <w:color w:val="050705"/>
          <w:w w:val="105"/>
        </w:rPr>
        <w:t>protect</w:t>
      </w:r>
      <w:r>
        <w:rPr>
          <w:color w:val="050705"/>
          <w:spacing w:val="6"/>
          <w:w w:val="105"/>
        </w:rPr>
        <w:t> </w:t>
      </w:r>
      <w:r>
        <w:rPr>
          <w:color w:val="050705"/>
          <w:w w:val="105"/>
        </w:rPr>
        <w:t>patient</w:t>
      </w:r>
      <w:r>
        <w:rPr>
          <w:color w:val="050705"/>
          <w:spacing w:val="10"/>
          <w:w w:val="105"/>
        </w:rPr>
        <w:t> </w:t>
      </w:r>
      <w:r>
        <w:rPr>
          <w:color w:val="050705"/>
          <w:w w:val="105"/>
        </w:rPr>
        <w:t>safety</w:t>
      </w:r>
      <w:r>
        <w:rPr>
          <w:color w:val="343434"/>
          <w:w w:val="105"/>
        </w:rPr>
        <w:t>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90" w:lineRule="auto"/>
        <w:ind w:left="160" w:right="106"/>
      </w:pPr>
      <w:r>
        <w:rPr>
          <w:color w:val="050705"/>
          <w:spacing w:val="-1"/>
          <w:w w:val="105"/>
        </w:rPr>
        <w:t>The healthcare </w:t>
      </w:r>
      <w:r>
        <w:rPr>
          <w:color w:val="050705"/>
          <w:w w:val="105"/>
        </w:rPr>
        <w:t>industry faces relentless cybersecurity threats that have grown in magnitude and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complexity year after year</w:t>
      </w:r>
      <w:r>
        <w:rPr>
          <w:color w:val="343434"/>
          <w:w w:val="105"/>
        </w:rPr>
        <w:t>. </w:t>
      </w:r>
      <w:r>
        <w:rPr>
          <w:color w:val="050705"/>
          <w:w w:val="105"/>
        </w:rPr>
        <w:t>These threats to the technology that is integral to patient care have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worsened</w:t>
      </w:r>
      <w:r>
        <w:rPr>
          <w:color w:val="050705"/>
          <w:spacing w:val="11"/>
          <w:w w:val="105"/>
        </w:rPr>
        <w:t> </w:t>
      </w:r>
      <w:r>
        <w:rPr>
          <w:color w:val="050705"/>
          <w:w w:val="105"/>
        </w:rPr>
        <w:t>over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the course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of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the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pandemic,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especially</w:t>
      </w:r>
      <w:r>
        <w:rPr>
          <w:color w:val="050705"/>
          <w:spacing w:val="14"/>
          <w:w w:val="105"/>
        </w:rPr>
        <w:t> </w:t>
      </w:r>
      <w:r>
        <w:rPr>
          <w:color w:val="050705"/>
          <w:w w:val="105"/>
        </w:rPr>
        <w:t>in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the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proliferation</w:t>
      </w:r>
      <w:r>
        <w:rPr>
          <w:color w:val="050705"/>
          <w:spacing w:val="8"/>
          <w:w w:val="105"/>
        </w:rPr>
        <w:t> </w:t>
      </w:r>
      <w:r>
        <w:rPr>
          <w:color w:val="050705"/>
          <w:w w:val="105"/>
        </w:rPr>
        <w:t>of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ransomware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attacks</w:t>
      </w:r>
      <w:r>
        <w:rPr>
          <w:color w:val="4B4B4B"/>
          <w:w w:val="105"/>
        </w:rPr>
        <w:t>.</w:t>
      </w:r>
      <w:r>
        <w:rPr>
          <w:color w:val="4B4B4B"/>
          <w:spacing w:val="-4"/>
          <w:w w:val="105"/>
        </w:rPr>
        <w:t> </w:t>
      </w:r>
      <w:r>
        <w:rPr>
          <w:color w:val="050705"/>
          <w:w w:val="105"/>
        </w:rPr>
        <w:t>One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study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found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a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55%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jump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in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cyber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incidents</w:t>
      </w:r>
      <w:r>
        <w:rPr>
          <w:color w:val="050705"/>
          <w:spacing w:val="9"/>
          <w:w w:val="105"/>
        </w:rPr>
        <w:t> </w:t>
      </w:r>
      <w:r>
        <w:rPr>
          <w:color w:val="050705"/>
          <w:w w:val="105"/>
        </w:rPr>
        <w:t>against</w:t>
      </w:r>
      <w:r>
        <w:rPr>
          <w:color w:val="050705"/>
          <w:spacing w:val="10"/>
          <w:w w:val="105"/>
        </w:rPr>
        <w:t> </w:t>
      </w:r>
      <w:r>
        <w:rPr>
          <w:color w:val="050705"/>
          <w:w w:val="105"/>
        </w:rPr>
        <w:t>our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sector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in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2020</w:t>
      </w:r>
      <w:r>
        <w:rPr>
          <w:color w:val="343434"/>
          <w:w w:val="105"/>
        </w:rPr>
        <w:t>.</w:t>
      </w:r>
      <w:r>
        <w:rPr>
          <w:rFonts w:ascii="Times New Roman"/>
          <w:color w:val="050705"/>
          <w:w w:val="105"/>
          <w:vertAlign w:val="superscript"/>
        </w:rPr>
        <w:t>1</w:t>
      </w:r>
      <w:r>
        <w:rPr>
          <w:rFonts w:ascii="Times New Roman"/>
          <w:color w:val="050705"/>
          <w:spacing w:val="6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According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to a </w:t>
      </w:r>
      <w:r>
        <w:rPr>
          <w:color w:val="1F4B80"/>
          <w:w w:val="105"/>
          <w:u w:val="thick" w:color="1F4B80"/>
          <w:vertAlign w:val="baseline"/>
        </w:rPr>
        <w:t>joint bulletin</w:t>
      </w:r>
      <w:r>
        <w:rPr>
          <w:color w:val="1F4B80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authored last October by the OHS Cybersecurity and Infrastructure Security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Agency (CISA), the U.S</w:t>
      </w:r>
      <w:r>
        <w:rPr>
          <w:color w:val="343434"/>
          <w:w w:val="105"/>
          <w:vertAlign w:val="baseline"/>
        </w:rPr>
        <w:t>. </w:t>
      </w:r>
      <w:r>
        <w:rPr>
          <w:color w:val="050705"/>
          <w:w w:val="105"/>
          <w:vertAlign w:val="baseline"/>
        </w:rPr>
        <w:t>Department of Health &amp; Human Services (HHS), and the Federal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Bureau of Investigation (FBI), there was credible information of increased and imminent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ransomware threats to our sector. This was quickly followed by the SolarWinds network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management</w:t>
      </w:r>
      <w:r>
        <w:rPr>
          <w:color w:val="050705"/>
          <w:spacing w:val="2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threat</w:t>
      </w:r>
      <w:r>
        <w:rPr>
          <w:color w:val="050705"/>
          <w:spacing w:val="-2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identified in</w:t>
      </w:r>
      <w:r>
        <w:rPr>
          <w:color w:val="050705"/>
          <w:spacing w:val="-7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an</w:t>
      </w:r>
      <w:r>
        <w:rPr>
          <w:color w:val="050705"/>
          <w:spacing w:val="-13"/>
          <w:w w:val="105"/>
          <w:vertAlign w:val="baseline"/>
        </w:rPr>
        <w:t> </w:t>
      </w:r>
      <w:r>
        <w:rPr>
          <w:color w:val="1F4B80"/>
          <w:w w:val="105"/>
          <w:u w:val="thick" w:color="1F4B80"/>
          <w:vertAlign w:val="baseline"/>
        </w:rPr>
        <w:t>emergency</w:t>
      </w:r>
      <w:r>
        <w:rPr>
          <w:color w:val="1F4B80"/>
          <w:spacing w:val="12"/>
          <w:w w:val="105"/>
          <w:u w:val="thick" w:color="1F4B80"/>
          <w:vertAlign w:val="baseline"/>
        </w:rPr>
        <w:t> </w:t>
      </w:r>
      <w:r>
        <w:rPr>
          <w:color w:val="1F4B80"/>
          <w:w w:val="105"/>
          <w:u w:val="thick" w:color="1F4B80"/>
          <w:vertAlign w:val="baseline"/>
        </w:rPr>
        <w:t>directive</w:t>
      </w:r>
      <w:r>
        <w:rPr>
          <w:color w:val="1F4B80"/>
          <w:spacing w:val="2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by</w:t>
      </w:r>
      <w:r>
        <w:rPr>
          <w:color w:val="050705"/>
          <w:spacing w:val="-4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CISA</w:t>
      </w:r>
      <w:r>
        <w:rPr>
          <w:color w:val="050705"/>
          <w:spacing w:val="2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and</w:t>
      </w:r>
      <w:r>
        <w:rPr>
          <w:color w:val="050705"/>
          <w:spacing w:val="-12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then</w:t>
      </w:r>
      <w:r>
        <w:rPr>
          <w:color w:val="050705"/>
          <w:spacing w:val="-5"/>
          <w:w w:val="105"/>
          <w:vertAlign w:val="baseline"/>
        </w:rPr>
        <w:t> </w:t>
      </w:r>
      <w:r>
        <w:rPr>
          <w:color w:val="1F4B80"/>
          <w:w w:val="105"/>
          <w:u w:val="thick" w:color="1F4B80"/>
          <w:vertAlign w:val="baseline"/>
        </w:rPr>
        <w:t>another</w:t>
      </w:r>
      <w:r>
        <w:rPr>
          <w:color w:val="1F4B80"/>
          <w:spacing w:val="5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related</w:t>
      </w:r>
      <w:r>
        <w:rPr>
          <w:color w:val="050705"/>
          <w:spacing w:val="-6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to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73.075569pt;margin-top:7.844014pt;width:144.25pt;height:.1pt;mso-position-horizontal-relative:page;mso-position-vertical-relative:paragraph;z-index:-15728640;mso-wrap-distance-left:0;mso-wrap-distance-right:0" id="docshape3" coordorigin="1462,157" coordsize="2885,0" path="m1462,157l4346,157e" filled="false" stroked="true" strokeweight=".720659pt" strokecolor="#000000">
            <v:path arrowok="t"/>
            <v:stroke dashstyle="solid"/>
            <w10:wrap type="topAndBottom"/>
          </v:shape>
        </w:pict>
      </w:r>
    </w:p>
    <w:p>
      <w:pPr>
        <w:spacing w:before="113"/>
        <w:ind w:left="161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1C1C1C"/>
          <w:w w:val="105"/>
          <w:position w:val="6"/>
          <w:sz w:val="12"/>
        </w:rPr>
        <w:t>1</w:t>
      </w:r>
      <w:r>
        <w:rPr>
          <w:rFonts w:ascii="Times New Roman"/>
          <w:color w:val="1C1C1C"/>
          <w:spacing w:val="24"/>
          <w:w w:val="105"/>
          <w:position w:val="6"/>
          <w:sz w:val="12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Healthcare</w:t>
      </w:r>
      <w:r>
        <w:rPr>
          <w:rFonts w:ascii="Times New Roman"/>
          <w:color w:val="1F4B80"/>
          <w:spacing w:val="18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Cyber</w:t>
      </w:r>
      <w:r>
        <w:rPr>
          <w:rFonts w:ascii="Times New Roman"/>
          <w:color w:val="1F4B80"/>
          <w:spacing w:val="3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Attacks</w:t>
      </w:r>
      <w:r>
        <w:rPr>
          <w:rFonts w:ascii="Times New Roman"/>
          <w:color w:val="1F4B80"/>
          <w:spacing w:val="16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Rise</w:t>
      </w:r>
      <w:r>
        <w:rPr>
          <w:rFonts w:ascii="Times New Roman"/>
          <w:color w:val="1F4B80"/>
          <w:spacing w:val="5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by</w:t>
      </w:r>
      <w:r>
        <w:rPr>
          <w:rFonts w:ascii="Times New Roman"/>
          <w:color w:val="1F4B80"/>
          <w:spacing w:val="-1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55%,</w:t>
      </w:r>
      <w:r>
        <w:rPr>
          <w:rFonts w:ascii="Times New Roman"/>
          <w:color w:val="1F4B80"/>
          <w:spacing w:val="6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Over</w:t>
      </w:r>
      <w:r>
        <w:rPr>
          <w:rFonts w:ascii="Times New Roman"/>
          <w:color w:val="1F4B80"/>
          <w:spacing w:val="14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26</w:t>
      </w:r>
      <w:r>
        <w:rPr>
          <w:rFonts w:ascii="Times New Roman"/>
          <w:color w:val="1F4B80"/>
          <w:spacing w:val="18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Million</w:t>
      </w:r>
      <w:r>
        <w:rPr>
          <w:rFonts w:ascii="Times New Roman"/>
          <w:color w:val="1F4B80"/>
          <w:spacing w:val="10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in</w:t>
      </w:r>
      <w:r>
        <w:rPr>
          <w:rFonts w:ascii="Times New Roman"/>
          <w:color w:val="1F4B80"/>
          <w:spacing w:val="4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the</w:t>
      </w:r>
      <w:r>
        <w:rPr>
          <w:rFonts w:ascii="Times New Roman"/>
          <w:color w:val="1F4B80"/>
          <w:spacing w:val="33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U.S.</w:t>
      </w:r>
      <w:r>
        <w:rPr>
          <w:rFonts w:ascii="Times New Roman"/>
          <w:color w:val="1F4B80"/>
          <w:spacing w:val="-7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Impacted</w:t>
      </w:r>
      <w:r>
        <w:rPr>
          <w:rFonts w:ascii="Times New Roman"/>
          <w:color w:val="1F4B80"/>
          <w:spacing w:val="13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- CPO</w:t>
      </w:r>
      <w:r>
        <w:rPr>
          <w:rFonts w:ascii="Times New Roman"/>
          <w:color w:val="1F4B80"/>
          <w:spacing w:val="9"/>
          <w:w w:val="105"/>
          <w:sz w:val="19"/>
          <w:u w:val="thick" w:color="1F4B80"/>
        </w:rPr>
        <w:t> </w:t>
      </w:r>
      <w:r>
        <w:rPr>
          <w:rFonts w:ascii="Times New Roman"/>
          <w:color w:val="1F4B80"/>
          <w:w w:val="105"/>
          <w:sz w:val="19"/>
          <w:u w:val="thick" w:color="1F4B80"/>
        </w:rPr>
        <w:t>Magazine</w:t>
      </w:r>
    </w:p>
    <w:p>
      <w:pPr>
        <w:spacing w:after="0"/>
        <w:jc w:val="left"/>
        <w:rPr>
          <w:rFonts w:ascii="Times New Roman"/>
          <w:sz w:val="19"/>
        </w:rPr>
        <w:sectPr>
          <w:footerReference w:type="default" r:id="rId5"/>
          <w:type w:val="continuous"/>
          <w:pgSz w:w="12130" w:h="15730"/>
          <w:pgMar w:footer="927" w:header="0" w:top="800" w:bottom="1120" w:left="1300" w:right="1180"/>
          <w:pgNumType w:start="1"/>
        </w:sectPr>
      </w:pPr>
    </w:p>
    <w:p>
      <w:pPr>
        <w:tabs>
          <w:tab w:pos="1503" w:val="left" w:leader="none"/>
          <w:tab w:pos="2202" w:val="left" w:leader="none"/>
          <w:tab w:pos="2878" w:val="left" w:leader="none"/>
          <w:tab w:pos="4464" w:val="left" w:leader="none"/>
        </w:tabs>
        <w:spacing w:before="54"/>
        <w:ind w:left="0" w:right="457" w:firstLine="0"/>
        <w:jc w:val="center"/>
        <w:rPr>
          <w:rFonts w:ascii="Times New Roman"/>
          <w:sz w:val="64"/>
        </w:rPr>
      </w:pPr>
      <w:r>
        <w:rPr/>
        <w:pict>
          <v:rect style="position:absolute;margin-left:0pt;margin-top:507.825378pt;width:.36057pt;height:278.414627pt;mso-position-horizontal-relative:page;mso-position-vertical-relative:page;z-index:15730176" id="docshape4" filled="true" fillcolor="#000000" stroked="false">
            <v:fill type="solid"/>
            <w10:wrap type="none"/>
          </v:rect>
        </w:pict>
      </w:r>
      <w:r>
        <w:rPr>
          <w:rFonts w:ascii="Times New Roman"/>
          <w:b/>
          <w:color w:val="6E647E"/>
          <w:w w:val="106"/>
          <w:sz w:val="64"/>
        </w:rPr>
        <w:t>T</w:t>
      </w:r>
      <w:r>
        <w:rPr>
          <w:rFonts w:ascii="Times New Roman"/>
          <w:b/>
          <w:color w:val="6E647E"/>
          <w:sz w:val="64"/>
        </w:rPr>
        <w:t> </w:t>
      </w:r>
      <w:r>
        <w:rPr>
          <w:rFonts w:ascii="Times New Roman"/>
          <w:b/>
          <w:color w:val="6E647E"/>
          <w:spacing w:val="-40"/>
          <w:sz w:val="64"/>
        </w:rPr>
        <w:t> </w:t>
      </w:r>
      <w:r>
        <w:rPr>
          <w:rFonts w:ascii="Times New Roman"/>
          <w:b/>
          <w:color w:val="878787"/>
          <w:w w:val="17"/>
          <w:sz w:val="57"/>
        </w:rPr>
        <w:t>r</w:t>
      </w:r>
      <w:r>
        <w:rPr>
          <w:rFonts w:ascii="Times New Roman"/>
          <w:b/>
          <w:color w:val="878787"/>
          <w:sz w:val="57"/>
        </w:rPr>
        <w:tab/>
      </w:r>
      <w:r>
        <w:rPr>
          <w:rFonts w:ascii="Times New Roman"/>
          <w:b/>
          <w:color w:val="3D6689"/>
          <w:w w:val="17"/>
          <w:sz w:val="57"/>
        </w:rPr>
        <w:t>:</w:t>
      </w:r>
      <w:r>
        <w:rPr>
          <w:rFonts w:ascii="Times New Roman"/>
          <w:b/>
          <w:color w:val="3D6689"/>
          <w:sz w:val="57"/>
        </w:rPr>
        <w:tab/>
      </w:r>
      <w:r>
        <w:rPr>
          <w:rFonts w:ascii="Times New Roman"/>
          <w:b/>
          <w:color w:val="878787"/>
          <w:spacing w:val="-35"/>
          <w:w w:val="27"/>
          <w:sz w:val="57"/>
        </w:rPr>
        <w:t>u</w:t>
      </w:r>
      <w:r>
        <w:rPr>
          <w:rFonts w:ascii="Times New Roman"/>
          <w:b/>
          <w:color w:val="1D4980"/>
          <w:w w:val="40"/>
          <w:sz w:val="57"/>
        </w:rPr>
        <w:t>A</w:t>
      </w:r>
      <w:r>
        <w:rPr>
          <w:rFonts w:ascii="Times New Roman"/>
          <w:b/>
          <w:color w:val="1D4980"/>
          <w:sz w:val="57"/>
        </w:rPr>
        <w:tab/>
      </w:r>
      <w:r>
        <w:rPr>
          <w:rFonts w:ascii="Times New Roman"/>
          <w:b/>
          <w:color w:val="747474"/>
          <w:w w:val="9"/>
          <w:sz w:val="57"/>
        </w:rPr>
        <w:t>t</w:t>
      </w:r>
      <w:r>
        <w:rPr>
          <w:rFonts w:ascii="Times New Roman"/>
          <w:b/>
          <w:color w:val="747474"/>
          <w:sz w:val="57"/>
        </w:rPr>
        <w:t> </w:t>
      </w:r>
      <w:r>
        <w:rPr>
          <w:rFonts w:ascii="Times New Roman"/>
          <w:b/>
          <w:color w:val="747474"/>
          <w:spacing w:val="-35"/>
          <w:sz w:val="57"/>
        </w:rPr>
        <w:t> </w:t>
      </w:r>
      <w:r>
        <w:rPr>
          <w:rFonts w:ascii="Times New Roman"/>
          <w:b/>
          <w:color w:val="1D4980"/>
          <w:spacing w:val="-1"/>
          <w:w w:val="43"/>
          <w:sz w:val="57"/>
        </w:rPr>
        <w:t>B</w:t>
      </w:r>
      <w:r>
        <w:rPr>
          <w:rFonts w:ascii="Times New Roman"/>
          <w:b/>
          <w:color w:val="1D4980"/>
          <w:spacing w:val="-71"/>
          <w:w w:val="43"/>
          <w:sz w:val="57"/>
        </w:rPr>
        <w:t>L</w:t>
      </w:r>
      <w:r>
        <w:rPr>
          <w:rFonts w:ascii="Times New Roman"/>
          <w:b/>
          <w:color w:val="3D6689"/>
          <w:w w:val="75"/>
          <w:sz w:val="57"/>
        </w:rPr>
        <w:t>!</w:t>
      </w:r>
      <w:r>
        <w:rPr>
          <w:rFonts w:ascii="Times New Roman"/>
          <w:b/>
          <w:color w:val="3D6689"/>
          <w:spacing w:val="-37"/>
          <w:sz w:val="57"/>
        </w:rPr>
        <w:t> </w:t>
      </w:r>
      <w:r>
        <w:rPr>
          <w:b/>
          <w:color w:val="3D6689"/>
          <w:w w:val="75"/>
          <w:sz w:val="80"/>
        </w:rPr>
        <w:t>:</w:t>
      </w:r>
      <w:r>
        <w:rPr>
          <w:b/>
          <w:color w:val="3D6689"/>
          <w:sz w:val="80"/>
        </w:rPr>
        <w:tab/>
      </w:r>
      <w:r>
        <w:rPr>
          <w:rFonts w:ascii="Times New Roman"/>
          <w:color w:val="878787"/>
          <w:spacing w:val="-66"/>
          <w:w w:val="21"/>
          <w:sz w:val="64"/>
        </w:rPr>
        <w:t>P</w:t>
      </w:r>
      <w:r>
        <w:rPr>
          <w:b/>
          <w:color w:val="1D4980"/>
          <w:w w:val="33"/>
          <w:sz w:val="80"/>
        </w:rPr>
        <w:t>H</w:t>
      </w:r>
      <w:r>
        <w:rPr>
          <w:b/>
          <w:color w:val="1D4980"/>
          <w:sz w:val="80"/>
        </w:rPr>
        <w:t> </w:t>
      </w:r>
      <w:r>
        <w:rPr>
          <w:b/>
          <w:color w:val="1D4980"/>
          <w:spacing w:val="-98"/>
          <w:sz w:val="80"/>
        </w:rPr>
        <w:t> </w:t>
      </w:r>
      <w:r>
        <w:rPr>
          <w:rFonts w:ascii="Times New Roman"/>
          <w:color w:val="3D6689"/>
          <w:spacing w:val="-1"/>
          <w:w w:val="21"/>
          <w:sz w:val="64"/>
        </w:rPr>
        <w:t>;</w:t>
      </w:r>
      <w:r>
        <w:rPr>
          <w:rFonts w:ascii="Times New Roman"/>
          <w:color w:val="3D6689"/>
          <w:w w:val="21"/>
          <w:sz w:val="64"/>
        </w:rPr>
        <w:t>;</w:t>
      </w:r>
      <w:r>
        <w:rPr>
          <w:rFonts w:ascii="Times New Roman"/>
          <w:color w:val="3D6689"/>
          <w:spacing w:val="62"/>
          <w:sz w:val="64"/>
        </w:rPr>
        <w:t> </w:t>
      </w:r>
      <w:r>
        <w:rPr>
          <w:rFonts w:ascii="Times New Roman"/>
          <w:color w:val="878787"/>
          <w:spacing w:val="-15"/>
          <w:w w:val="6"/>
          <w:sz w:val="64"/>
        </w:rPr>
        <w:t>1</w:t>
      </w:r>
      <w:r>
        <w:rPr>
          <w:rFonts w:ascii="Times New Roman"/>
          <w:color w:val="878787"/>
          <w:w w:val="34"/>
          <w:sz w:val="64"/>
        </w:rPr>
        <w:t>s</w:t>
      </w:r>
    </w:p>
    <w:p>
      <w:pPr>
        <w:pStyle w:val="BodyText"/>
        <w:spacing w:line="295" w:lineRule="auto" w:before="51"/>
        <w:ind w:left="152" w:right="744" w:hanging="7"/>
      </w:pPr>
      <w:r>
        <w:rPr>
          <w:color w:val="050705"/>
          <w:spacing w:val="-1"/>
          <w:w w:val="105"/>
        </w:rPr>
        <w:t>Microsoft </w:t>
      </w:r>
      <w:r>
        <w:rPr>
          <w:color w:val="050705"/>
          <w:w w:val="105"/>
        </w:rPr>
        <w:t>Exchange Servers</w:t>
      </w:r>
      <w:r>
        <w:rPr>
          <w:color w:val="444444"/>
          <w:w w:val="105"/>
        </w:rPr>
        <w:t>. </w:t>
      </w:r>
      <w:r>
        <w:rPr>
          <w:color w:val="050705"/>
          <w:w w:val="105"/>
        </w:rPr>
        <w:t>A quick internet search the first week of May reveals several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hospitals</w:t>
      </w:r>
      <w:r>
        <w:rPr>
          <w:color w:val="050705"/>
          <w:spacing w:val="15"/>
          <w:w w:val="105"/>
        </w:rPr>
        <w:t> </w:t>
      </w:r>
      <w:r>
        <w:rPr>
          <w:color w:val="050705"/>
          <w:w w:val="105"/>
        </w:rPr>
        <w:t>being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taken down by</w:t>
      </w:r>
      <w:r>
        <w:rPr>
          <w:color w:val="050705"/>
          <w:spacing w:val="2"/>
          <w:w w:val="105"/>
        </w:rPr>
        <w:t> </w:t>
      </w:r>
      <w:r>
        <w:rPr>
          <w:color w:val="050705"/>
          <w:w w:val="105"/>
        </w:rPr>
        <w:t>cyber-attacks</w:t>
      </w:r>
      <w:r>
        <w:rPr>
          <w:color w:val="1F1F1F"/>
          <w:w w:val="105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90" w:lineRule="auto" w:before="1"/>
        <w:ind w:left="148" w:right="156" w:firstLine="2"/>
        <w:rPr>
          <w:rFonts w:ascii="Times New Roman"/>
        </w:rPr>
      </w:pPr>
      <w:r>
        <w:rPr>
          <w:color w:val="050705"/>
          <w:w w:val="105"/>
        </w:rPr>
        <w:t>Cybersecurity incidents are a threat not only to national security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they also jeopardize patient</w:t>
      </w:r>
      <w:r>
        <w:rPr>
          <w:color w:val="050705"/>
          <w:spacing w:val="1"/>
          <w:w w:val="105"/>
        </w:rPr>
        <w:t> </w:t>
      </w:r>
      <w:r>
        <w:rPr>
          <w:color w:val="050705"/>
          <w:spacing w:val="-1"/>
          <w:w w:val="105"/>
        </w:rPr>
        <w:t>safety</w:t>
      </w:r>
      <w:r>
        <w:rPr>
          <w:color w:val="1F1F1F"/>
          <w:spacing w:val="-1"/>
          <w:w w:val="105"/>
        </w:rPr>
        <w:t>, </w:t>
      </w:r>
      <w:r>
        <w:rPr>
          <w:color w:val="050705"/>
          <w:spacing w:val="-1"/>
          <w:w w:val="105"/>
        </w:rPr>
        <w:t>as </w:t>
      </w:r>
      <w:r>
        <w:rPr>
          <w:color w:val="050705"/>
          <w:w w:val="105"/>
        </w:rPr>
        <w:t>attacks can cause denial of service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medical device corruption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and data manipulation</w:t>
      </w:r>
      <w:r>
        <w:rPr>
          <w:color w:val="050705"/>
          <w:spacing w:val="-59"/>
          <w:w w:val="105"/>
        </w:rPr>
        <w:t> </w:t>
      </w:r>
      <w:r>
        <w:rPr>
          <w:color w:val="050705"/>
          <w:spacing w:val="-2"/>
          <w:w w:val="105"/>
        </w:rPr>
        <w:t>that</w:t>
      </w:r>
      <w:r>
        <w:rPr>
          <w:color w:val="050705"/>
          <w:spacing w:val="-3"/>
          <w:w w:val="105"/>
        </w:rPr>
        <w:t> </w:t>
      </w:r>
      <w:r>
        <w:rPr>
          <w:color w:val="050705"/>
          <w:spacing w:val="-2"/>
          <w:w w:val="105"/>
        </w:rPr>
        <w:t>directly</w:t>
      </w:r>
      <w:r>
        <w:rPr>
          <w:color w:val="050705"/>
          <w:spacing w:val="10"/>
          <w:w w:val="105"/>
        </w:rPr>
        <w:t> </w:t>
      </w:r>
      <w:r>
        <w:rPr>
          <w:color w:val="050705"/>
          <w:spacing w:val="-2"/>
          <w:w w:val="105"/>
        </w:rPr>
        <w:t>impact</w:t>
      </w:r>
      <w:r>
        <w:rPr>
          <w:color w:val="050705"/>
          <w:spacing w:val="13"/>
          <w:w w:val="105"/>
        </w:rPr>
        <w:t> </w:t>
      </w:r>
      <w:r>
        <w:rPr>
          <w:color w:val="050705"/>
          <w:spacing w:val="-2"/>
          <w:w w:val="105"/>
        </w:rPr>
        <w:t>cl</w:t>
      </w:r>
      <w:r>
        <w:rPr>
          <w:color w:val="1F1F1F"/>
          <w:spacing w:val="-2"/>
          <w:w w:val="105"/>
        </w:rPr>
        <w:t>i</w:t>
      </w:r>
      <w:r>
        <w:rPr>
          <w:color w:val="050705"/>
          <w:spacing w:val="-2"/>
          <w:w w:val="105"/>
        </w:rPr>
        <w:t>nical</w:t>
      </w:r>
      <w:r>
        <w:rPr>
          <w:color w:val="050705"/>
          <w:spacing w:val="-17"/>
          <w:w w:val="105"/>
        </w:rPr>
        <w:t> </w:t>
      </w:r>
      <w:r>
        <w:rPr>
          <w:color w:val="050705"/>
          <w:spacing w:val="-2"/>
          <w:w w:val="105"/>
        </w:rPr>
        <w:t>operations</w:t>
      </w:r>
      <w:r>
        <w:rPr>
          <w:color w:val="1F1F1F"/>
          <w:spacing w:val="-2"/>
          <w:w w:val="105"/>
        </w:rPr>
        <w:t>,</w:t>
      </w:r>
      <w:r>
        <w:rPr>
          <w:color w:val="1F1F1F"/>
          <w:spacing w:val="2"/>
          <w:w w:val="105"/>
        </w:rPr>
        <w:t> </w:t>
      </w:r>
      <w:r>
        <w:rPr>
          <w:color w:val="050705"/>
          <w:spacing w:val="-1"/>
          <w:w w:val="105"/>
        </w:rPr>
        <w:t>patient</w:t>
      </w:r>
      <w:r>
        <w:rPr>
          <w:color w:val="050705"/>
          <w:spacing w:val="15"/>
          <w:w w:val="105"/>
        </w:rPr>
        <w:t> </w:t>
      </w:r>
      <w:r>
        <w:rPr>
          <w:color w:val="050705"/>
          <w:spacing w:val="-1"/>
          <w:w w:val="105"/>
        </w:rPr>
        <w:t>care</w:t>
      </w:r>
      <w:r>
        <w:rPr>
          <w:color w:val="050705"/>
          <w:spacing w:val="7"/>
          <w:w w:val="105"/>
        </w:rPr>
        <w:t> </w:t>
      </w:r>
      <w:r>
        <w:rPr>
          <w:color w:val="050705"/>
          <w:spacing w:val="-1"/>
          <w:w w:val="105"/>
        </w:rPr>
        <w:t>and</w:t>
      </w:r>
      <w:r>
        <w:rPr>
          <w:color w:val="050705"/>
          <w:spacing w:val="2"/>
          <w:w w:val="105"/>
        </w:rPr>
        <w:t> </w:t>
      </w:r>
      <w:r>
        <w:rPr>
          <w:color w:val="050705"/>
          <w:spacing w:val="-1"/>
          <w:w w:val="105"/>
        </w:rPr>
        <w:t>public</w:t>
      </w:r>
      <w:r>
        <w:rPr>
          <w:color w:val="050705"/>
          <w:spacing w:val="7"/>
          <w:w w:val="105"/>
        </w:rPr>
        <w:t> </w:t>
      </w:r>
      <w:r>
        <w:rPr>
          <w:color w:val="050705"/>
          <w:spacing w:val="-1"/>
          <w:w w:val="105"/>
        </w:rPr>
        <w:t>health</w:t>
      </w:r>
      <w:r>
        <w:rPr>
          <w:color w:val="1F1F1F"/>
          <w:spacing w:val="-1"/>
          <w:w w:val="105"/>
        </w:rPr>
        <w:t>.</w:t>
      </w:r>
      <w:r>
        <w:rPr>
          <w:color w:val="1F1F1F"/>
          <w:spacing w:val="61"/>
          <w:w w:val="105"/>
        </w:rPr>
        <w:t> </w:t>
      </w:r>
      <w:r>
        <w:rPr>
          <w:color w:val="050705"/>
          <w:spacing w:val="-1"/>
          <w:w w:val="105"/>
        </w:rPr>
        <w:t>In</w:t>
      </w:r>
      <w:r>
        <w:rPr>
          <w:color w:val="050705"/>
          <w:spacing w:val="-6"/>
          <w:w w:val="105"/>
        </w:rPr>
        <w:t> </w:t>
      </w:r>
      <w:r>
        <w:rPr>
          <w:color w:val="050705"/>
          <w:spacing w:val="-1"/>
          <w:w w:val="105"/>
        </w:rPr>
        <w:t>addition</w:t>
      </w:r>
      <w:r>
        <w:rPr>
          <w:color w:val="1F1F1F"/>
          <w:spacing w:val="-1"/>
          <w:w w:val="105"/>
        </w:rPr>
        <w:t>,</w:t>
      </w:r>
      <w:r>
        <w:rPr>
          <w:color w:val="1F1F1F"/>
          <w:w w:val="105"/>
        </w:rPr>
        <w:t> </w:t>
      </w:r>
      <w:r>
        <w:rPr>
          <w:color w:val="050705"/>
          <w:spacing w:val="-1"/>
          <w:w w:val="105"/>
        </w:rPr>
        <w:t>healthcare</w:t>
      </w:r>
      <w:r>
        <w:rPr>
          <w:color w:val="050705"/>
          <w:w w:val="105"/>
        </w:rPr>
        <w:t> data and information remain lucrative targets for theft and exploitation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particularly through</w:t>
      </w:r>
      <w:r>
        <w:rPr>
          <w:color w:val="050705"/>
          <w:spacing w:val="1"/>
          <w:w w:val="105"/>
        </w:rPr>
        <w:t> </w:t>
      </w:r>
      <w:r>
        <w:rPr>
          <w:color w:val="050705"/>
        </w:rPr>
        <w:t>ransomware</w:t>
      </w:r>
      <w:r>
        <w:rPr>
          <w:color w:val="050705"/>
          <w:spacing w:val="1"/>
        </w:rPr>
        <w:t> </w:t>
      </w:r>
      <w:r>
        <w:rPr>
          <w:color w:val="050705"/>
        </w:rPr>
        <w:t>attacks</w:t>
      </w:r>
      <w:r>
        <w:rPr>
          <w:color w:val="050705"/>
          <w:spacing w:val="1"/>
        </w:rPr>
        <w:t> </w:t>
      </w:r>
      <w:r>
        <w:rPr>
          <w:color w:val="050705"/>
        </w:rPr>
        <w:t>and COVID-themed</w:t>
      </w:r>
      <w:r>
        <w:rPr>
          <w:color w:val="050705"/>
          <w:spacing w:val="1"/>
        </w:rPr>
        <w:t> </w:t>
      </w:r>
      <w:r>
        <w:rPr>
          <w:color w:val="050705"/>
        </w:rPr>
        <w:t>social engineering</w:t>
      </w:r>
      <w:r>
        <w:rPr>
          <w:color w:val="050705"/>
          <w:spacing w:val="1"/>
        </w:rPr>
        <w:t> </w:t>
      </w:r>
      <w:r>
        <w:rPr>
          <w:color w:val="050705"/>
        </w:rPr>
        <w:t>by</w:t>
      </w:r>
      <w:r>
        <w:rPr>
          <w:color w:val="050705"/>
          <w:spacing w:val="1"/>
        </w:rPr>
        <w:t> </w:t>
      </w:r>
      <w:r>
        <w:rPr>
          <w:color w:val="050705"/>
        </w:rPr>
        <w:t>crim</w:t>
      </w:r>
      <w:r>
        <w:rPr>
          <w:color w:val="1F1F1F"/>
        </w:rPr>
        <w:t>i</w:t>
      </w:r>
      <w:r>
        <w:rPr>
          <w:color w:val="050705"/>
        </w:rPr>
        <w:t>nal groups</w:t>
      </w:r>
      <w:r>
        <w:rPr>
          <w:color w:val="050705"/>
          <w:spacing w:val="1"/>
        </w:rPr>
        <w:t> </w:t>
      </w:r>
      <w:r>
        <w:rPr>
          <w:color w:val="050705"/>
        </w:rPr>
        <w:t>and adversarial</w:t>
      </w:r>
      <w:r>
        <w:rPr>
          <w:color w:val="050705"/>
          <w:spacing w:val="1"/>
        </w:rPr>
        <w:t> </w:t>
      </w:r>
      <w:r>
        <w:rPr>
          <w:color w:val="050705"/>
          <w:w w:val="105"/>
        </w:rPr>
        <w:t>nat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on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states</w:t>
      </w:r>
      <w:r>
        <w:rPr>
          <w:color w:val="343434"/>
          <w:w w:val="105"/>
        </w:rPr>
        <w:t>.</w:t>
      </w:r>
      <w:r>
        <w:rPr>
          <w:rFonts w:ascii="Times New Roman"/>
          <w:color w:val="343434"/>
          <w:w w:val="105"/>
          <w:vertAlign w:val="superscript"/>
        </w:rPr>
        <w:t>2</w:t>
      </w:r>
      <w:r>
        <w:rPr>
          <w:rFonts w:ascii="Times New Roman"/>
          <w:color w:val="343434"/>
          <w:spacing w:val="8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A</w:t>
      </w:r>
      <w:r>
        <w:rPr>
          <w:color w:val="050705"/>
          <w:spacing w:val="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series</w:t>
      </w:r>
      <w:r>
        <w:rPr>
          <w:color w:val="050705"/>
          <w:spacing w:val="7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of</w:t>
      </w:r>
      <w:r>
        <w:rPr>
          <w:color w:val="050705"/>
          <w:spacing w:val="-9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recent</w:t>
      </w:r>
      <w:r>
        <w:rPr>
          <w:color w:val="050705"/>
          <w:spacing w:val="7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bulletins</w:t>
      </w:r>
      <w:r>
        <w:rPr>
          <w:color w:val="050705"/>
          <w:spacing w:val="4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testifies</w:t>
      </w:r>
      <w:r>
        <w:rPr>
          <w:color w:val="050705"/>
          <w:spacing w:val="10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to</w:t>
      </w:r>
      <w:r>
        <w:rPr>
          <w:color w:val="050705"/>
          <w:spacing w:val="-3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these</w:t>
      </w:r>
      <w:r>
        <w:rPr>
          <w:color w:val="050705"/>
          <w:spacing w:val="-1"/>
          <w:w w:val="105"/>
          <w:vertAlign w:val="baseline"/>
        </w:rPr>
        <w:t> </w:t>
      </w:r>
      <w:r>
        <w:rPr>
          <w:color w:val="050705"/>
          <w:w w:val="105"/>
          <w:vertAlign w:val="baseline"/>
        </w:rPr>
        <w:t>threats</w:t>
      </w:r>
      <w:r>
        <w:rPr>
          <w:color w:val="545454"/>
          <w:w w:val="105"/>
          <w:vertAlign w:val="baseline"/>
        </w:rPr>
        <w:t>.</w:t>
      </w:r>
      <w:r>
        <w:rPr>
          <w:rFonts w:ascii="Times New Roman"/>
          <w:color w:val="1F1F1F"/>
          <w:w w:val="105"/>
          <w:vertAlign w:val="superscript"/>
        </w:rPr>
        <w:t>3</w: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BodyText"/>
        <w:spacing w:line="290" w:lineRule="auto"/>
        <w:ind w:left="153" w:right="187" w:firstLine="1"/>
      </w:pPr>
      <w:r>
        <w:rPr>
          <w:color w:val="050705"/>
        </w:rPr>
        <w:t>Phase</w:t>
      </w:r>
      <w:r>
        <w:rPr>
          <w:color w:val="050705"/>
          <w:spacing w:val="1"/>
        </w:rPr>
        <w:t> </w:t>
      </w:r>
      <w:r>
        <w:rPr>
          <w:color w:val="050705"/>
        </w:rPr>
        <w:t>I</w:t>
      </w:r>
      <w:r>
        <w:rPr>
          <w:color w:val="050705"/>
          <w:spacing w:val="1"/>
        </w:rPr>
        <w:t> </w:t>
      </w:r>
      <w:r>
        <w:rPr>
          <w:color w:val="050705"/>
        </w:rPr>
        <w:t>of the Administration</w:t>
      </w:r>
      <w:r>
        <w:rPr>
          <w:color w:val="1F1F1F"/>
        </w:rPr>
        <w:t>'</w:t>
      </w:r>
      <w:r>
        <w:rPr>
          <w:color w:val="050705"/>
        </w:rPr>
        <w:t>s infrastructure plan</w:t>
      </w:r>
      <w:r>
        <w:rPr>
          <w:color w:val="050705"/>
          <w:spacing w:val="1"/>
        </w:rPr>
        <w:t> </w:t>
      </w:r>
      <w:r>
        <w:rPr>
          <w:color w:val="050705"/>
        </w:rPr>
        <w:t>calls for increasing</w:t>
      </w:r>
      <w:r>
        <w:rPr>
          <w:color w:val="050705"/>
          <w:spacing w:val="1"/>
        </w:rPr>
        <w:t> </w:t>
      </w:r>
      <w:r>
        <w:rPr>
          <w:color w:val="1F1F1F"/>
        </w:rPr>
        <w:t>"</w:t>
      </w:r>
      <w:r>
        <w:rPr>
          <w:color w:val="050705"/>
        </w:rPr>
        <w:t>resilience in the most</w:t>
      </w:r>
      <w:r>
        <w:rPr>
          <w:color w:val="050705"/>
          <w:spacing w:val="1"/>
        </w:rPr>
        <w:t> </w:t>
      </w:r>
      <w:r>
        <w:rPr>
          <w:color w:val="050705"/>
          <w:w w:val="105"/>
        </w:rPr>
        <w:t>essential services, including the electric grid; food systems; urban infrastructure</w:t>
      </w:r>
      <w:r>
        <w:rPr>
          <w:color w:val="1F1F1F"/>
          <w:w w:val="105"/>
        </w:rPr>
        <w:t>; </w:t>
      </w:r>
      <w:r>
        <w:rPr>
          <w:b/>
          <w:i/>
          <w:color w:val="050705"/>
          <w:w w:val="105"/>
        </w:rPr>
        <w:t>community</w:t>
      </w:r>
      <w:r>
        <w:rPr>
          <w:b/>
          <w:i/>
          <w:color w:val="050705"/>
          <w:spacing w:val="1"/>
          <w:w w:val="105"/>
        </w:rPr>
        <w:t> </w:t>
      </w:r>
      <w:r>
        <w:rPr>
          <w:b/>
          <w:i/>
          <w:color w:val="050705"/>
          <w:spacing w:val="-1"/>
          <w:w w:val="104"/>
        </w:rPr>
        <w:t>healt</w:t>
      </w:r>
      <w:r>
        <w:rPr>
          <w:b/>
          <w:i/>
          <w:color w:val="050705"/>
          <w:w w:val="104"/>
        </w:rPr>
        <w:t>h</w:t>
      </w:r>
      <w:r>
        <w:rPr>
          <w:b/>
          <w:i/>
          <w:color w:val="050705"/>
          <w:spacing w:val="4"/>
        </w:rPr>
        <w:t> </w:t>
      </w:r>
      <w:r>
        <w:rPr>
          <w:b/>
          <w:i/>
          <w:color w:val="050705"/>
          <w:spacing w:val="-1"/>
          <w:w w:val="106"/>
        </w:rPr>
        <w:t>an</w:t>
      </w:r>
      <w:r>
        <w:rPr>
          <w:b/>
          <w:i/>
          <w:color w:val="050705"/>
          <w:w w:val="106"/>
        </w:rPr>
        <w:t>d</w:t>
      </w:r>
      <w:r>
        <w:rPr>
          <w:b/>
          <w:i/>
          <w:color w:val="050705"/>
          <w:spacing w:val="2"/>
        </w:rPr>
        <w:t> </w:t>
      </w:r>
      <w:r>
        <w:rPr>
          <w:b/>
          <w:i/>
          <w:color w:val="050705"/>
          <w:spacing w:val="-1"/>
          <w:w w:val="103"/>
        </w:rPr>
        <w:t>hospital</w:t>
      </w:r>
      <w:r>
        <w:rPr>
          <w:b/>
          <w:i/>
          <w:color w:val="050705"/>
          <w:w w:val="103"/>
        </w:rPr>
        <w:t>s</w:t>
      </w:r>
      <w:r>
        <w:rPr>
          <w:b/>
          <w:i/>
          <w:color w:val="050705"/>
          <w:spacing w:val="15"/>
        </w:rPr>
        <w:t> </w:t>
      </w:r>
      <w:r>
        <w:rPr>
          <w:b/>
          <w:i/>
          <w:color w:val="050705"/>
          <w:w w:val="104"/>
        </w:rPr>
        <w:t>(</w:t>
      </w:r>
      <w:r>
        <w:rPr>
          <w:b/>
          <w:i/>
          <w:color w:val="050705"/>
          <w:spacing w:val="-1"/>
          <w:w w:val="104"/>
        </w:rPr>
        <w:t>emphasi</w:t>
      </w:r>
      <w:r>
        <w:rPr>
          <w:b/>
          <w:i/>
          <w:color w:val="050705"/>
          <w:w w:val="104"/>
        </w:rPr>
        <w:t>s</w:t>
      </w:r>
      <w:r>
        <w:rPr>
          <w:b/>
          <w:i/>
          <w:color w:val="050705"/>
          <w:spacing w:val="13"/>
        </w:rPr>
        <w:t> </w:t>
      </w:r>
      <w:r>
        <w:rPr>
          <w:b/>
          <w:i/>
          <w:color w:val="050705"/>
          <w:spacing w:val="-1"/>
          <w:w w:val="110"/>
        </w:rPr>
        <w:t>added</w:t>
      </w:r>
      <w:r>
        <w:rPr>
          <w:b/>
          <w:i/>
          <w:color w:val="050705"/>
          <w:spacing w:val="-32"/>
          <w:w w:val="110"/>
        </w:rPr>
        <w:t>)</w:t>
      </w:r>
      <w:r>
        <w:rPr>
          <w:b/>
          <w:i/>
          <w:color w:val="1F1F1F"/>
          <w:w w:val="49"/>
        </w:rPr>
        <w:t>;</w:t>
      </w:r>
      <w:r>
        <w:rPr>
          <w:b/>
          <w:i/>
          <w:color w:val="1F1F1F"/>
          <w:spacing w:val="23"/>
        </w:rPr>
        <w:t> </w:t>
      </w:r>
      <w:r>
        <w:rPr>
          <w:color w:val="050705"/>
          <w:spacing w:val="-1"/>
          <w:w w:val="105"/>
        </w:rPr>
        <w:t>an</w:t>
      </w:r>
      <w:r>
        <w:rPr>
          <w:color w:val="050705"/>
          <w:w w:val="105"/>
        </w:rPr>
        <w:t>d</w:t>
      </w:r>
      <w:r>
        <w:rPr>
          <w:color w:val="050705"/>
          <w:spacing w:val="1"/>
        </w:rPr>
        <w:t> </w:t>
      </w:r>
      <w:r>
        <w:rPr>
          <w:color w:val="050705"/>
          <w:spacing w:val="-1"/>
          <w:w w:val="104"/>
        </w:rPr>
        <w:t>ou</w:t>
      </w:r>
      <w:r>
        <w:rPr>
          <w:color w:val="050705"/>
          <w:w w:val="104"/>
        </w:rPr>
        <w:t>r</w:t>
      </w:r>
      <w:r>
        <w:rPr>
          <w:color w:val="050705"/>
          <w:spacing w:val="3"/>
        </w:rPr>
        <w:t> </w:t>
      </w:r>
      <w:r>
        <w:rPr>
          <w:color w:val="050705"/>
          <w:w w:val="104"/>
        </w:rPr>
        <w:t>road</w:t>
      </w:r>
      <w:r>
        <w:rPr>
          <w:color w:val="050705"/>
          <w:spacing w:val="6"/>
          <w:w w:val="104"/>
        </w:rPr>
        <w:t>s</w:t>
      </w:r>
      <w:r>
        <w:rPr>
          <w:color w:val="1F1F1F"/>
          <w:w w:val="106"/>
        </w:rPr>
        <w:t>,</w:t>
      </w:r>
      <w:r>
        <w:rPr>
          <w:color w:val="1F1F1F"/>
          <w:spacing w:val="-2"/>
        </w:rPr>
        <w:t> </w:t>
      </w:r>
      <w:r>
        <w:rPr>
          <w:color w:val="1F1F1F"/>
          <w:spacing w:val="-1"/>
          <w:w w:val="106"/>
        </w:rPr>
        <w:t>r</w:t>
      </w:r>
      <w:r>
        <w:rPr>
          <w:color w:val="050705"/>
          <w:spacing w:val="-1"/>
          <w:w w:val="108"/>
        </w:rPr>
        <w:t>ai</w:t>
      </w:r>
      <w:r>
        <w:rPr>
          <w:color w:val="050705"/>
          <w:spacing w:val="-7"/>
          <w:w w:val="108"/>
        </w:rPr>
        <w:t>l</w:t>
      </w:r>
      <w:r>
        <w:rPr>
          <w:color w:val="1F1F1F"/>
          <w:w w:val="108"/>
        </w:rPr>
        <w:t>,</w:t>
      </w:r>
      <w:r>
        <w:rPr>
          <w:color w:val="1F1F1F"/>
          <w:spacing w:val="3"/>
        </w:rPr>
        <w:t> </w:t>
      </w:r>
      <w:r>
        <w:rPr>
          <w:color w:val="050705"/>
          <w:spacing w:val="-1"/>
          <w:w w:val="105"/>
        </w:rPr>
        <w:t>an</w:t>
      </w:r>
      <w:r>
        <w:rPr>
          <w:color w:val="050705"/>
          <w:w w:val="105"/>
        </w:rPr>
        <w:t>d</w:t>
      </w:r>
      <w:r>
        <w:rPr>
          <w:color w:val="050705"/>
          <w:spacing w:val="1"/>
        </w:rPr>
        <w:t> </w:t>
      </w:r>
      <w:r>
        <w:rPr>
          <w:color w:val="050705"/>
          <w:spacing w:val="-1"/>
          <w:w w:val="103"/>
        </w:rPr>
        <w:t>othe</w:t>
      </w:r>
      <w:r>
        <w:rPr>
          <w:color w:val="050705"/>
          <w:w w:val="103"/>
        </w:rPr>
        <w:t>r</w:t>
      </w:r>
      <w:r>
        <w:rPr>
          <w:color w:val="050705"/>
          <w:spacing w:val="9"/>
        </w:rPr>
        <w:t> </w:t>
      </w:r>
      <w:r>
        <w:rPr>
          <w:color w:val="050705"/>
          <w:spacing w:val="-1"/>
          <w:w w:val="106"/>
        </w:rPr>
        <w:t>transportatio</w:t>
      </w:r>
      <w:r>
        <w:rPr>
          <w:color w:val="050705"/>
          <w:w w:val="106"/>
        </w:rPr>
        <w:t>n</w:t>
      </w:r>
      <w:r>
        <w:rPr>
          <w:color w:val="050705"/>
          <w:spacing w:val="-6"/>
        </w:rPr>
        <w:t> </w:t>
      </w:r>
      <w:r>
        <w:rPr>
          <w:color w:val="050705"/>
          <w:spacing w:val="-1"/>
          <w:w w:val="108"/>
        </w:rPr>
        <w:t>asset</w:t>
      </w:r>
      <w:r>
        <w:rPr>
          <w:color w:val="050705"/>
          <w:spacing w:val="-24"/>
          <w:w w:val="108"/>
        </w:rPr>
        <w:t>s</w:t>
      </w:r>
      <w:r>
        <w:rPr>
          <w:color w:val="1F1F1F"/>
          <w:spacing w:val="-1"/>
          <w:w w:val="109"/>
        </w:rPr>
        <w:t>." </w:t>
      </w:r>
      <w:r>
        <w:rPr>
          <w:color w:val="050705"/>
          <w:w w:val="105"/>
        </w:rPr>
        <w:t>We urge that a future phase of the plan include a planning process with the health sector to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focus policy and resources on specific programs that will facilitate a collaborative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public-private</w:t>
      </w:r>
      <w:r>
        <w:rPr>
          <w:color w:val="050705"/>
          <w:spacing w:val="-59"/>
          <w:w w:val="105"/>
        </w:rPr>
        <w:t> </w:t>
      </w:r>
      <w:r>
        <w:rPr>
          <w:color w:val="050705"/>
          <w:w w:val="105"/>
        </w:rPr>
        <w:t>partnership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to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strengthen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healthcare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cybersecurity</w:t>
      </w:r>
      <w:r>
        <w:rPr>
          <w:color w:val="343434"/>
          <w:w w:val="105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88" w:lineRule="auto"/>
        <w:ind w:left="153" w:right="183" w:firstLine="3"/>
      </w:pPr>
      <w:r>
        <w:rPr>
          <w:color w:val="050705"/>
          <w:w w:val="105"/>
        </w:rPr>
        <w:t>The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HSCC</w:t>
      </w:r>
      <w:r>
        <w:rPr>
          <w:color w:val="050705"/>
          <w:spacing w:val="5"/>
          <w:w w:val="105"/>
        </w:rPr>
        <w:t> </w:t>
      </w:r>
      <w:r>
        <w:rPr>
          <w:color w:val="050705"/>
          <w:w w:val="105"/>
        </w:rPr>
        <w:t>has</w:t>
      </w:r>
      <w:r>
        <w:rPr>
          <w:color w:val="050705"/>
          <w:spacing w:val="-12"/>
          <w:w w:val="105"/>
        </w:rPr>
        <w:t> </w:t>
      </w:r>
      <w:r>
        <w:rPr>
          <w:color w:val="050705"/>
          <w:w w:val="105"/>
        </w:rPr>
        <w:t>made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tangible</w:t>
      </w:r>
      <w:r>
        <w:rPr>
          <w:color w:val="050705"/>
          <w:spacing w:val="6"/>
          <w:w w:val="105"/>
        </w:rPr>
        <w:t> </w:t>
      </w:r>
      <w:r>
        <w:rPr>
          <w:color w:val="050705"/>
          <w:w w:val="105"/>
        </w:rPr>
        <w:t>progress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toward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recognizing</w:t>
      </w:r>
      <w:r>
        <w:rPr>
          <w:color w:val="050705"/>
          <w:spacing w:val="13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addressing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numerous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weaknesses in the cybersecurity of our systems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operations and supply chain</w:t>
      </w:r>
      <w:r>
        <w:rPr>
          <w:color w:val="343434"/>
          <w:w w:val="105"/>
        </w:rPr>
        <w:t>, </w:t>
      </w:r>
      <w:r>
        <w:rPr>
          <w:color w:val="050705"/>
          <w:w w:val="105"/>
        </w:rPr>
        <w:t>particularly</w:t>
      </w:r>
      <w:r>
        <w:rPr>
          <w:color w:val="050705"/>
          <w:spacing w:val="1"/>
          <w:w w:val="105"/>
        </w:rPr>
        <w:t> </w:t>
      </w:r>
      <w:r>
        <w:rPr>
          <w:color w:val="050705"/>
          <w:spacing w:val="-1"/>
          <w:w w:val="105"/>
        </w:rPr>
        <w:t>through industry-developed </w:t>
      </w:r>
      <w:r>
        <w:rPr>
          <w:color w:val="1D4980"/>
          <w:spacing w:val="-1"/>
          <w:w w:val="105"/>
          <w:u w:val="thick" w:color="1D4980"/>
        </w:rPr>
        <w:t>best practices </w:t>
      </w:r>
      <w:r>
        <w:rPr>
          <w:color w:val="1D4980"/>
          <w:w w:val="105"/>
          <w:u w:val="thick" w:color="1D4980"/>
        </w:rPr>
        <w:t>and guidance</w:t>
      </w:r>
      <w:r>
        <w:rPr>
          <w:color w:val="1D4980"/>
          <w:w w:val="105"/>
        </w:rPr>
        <w:t> </w:t>
      </w:r>
      <w:r>
        <w:rPr>
          <w:color w:val="050705"/>
          <w:w w:val="105"/>
        </w:rPr>
        <w:t>developed (some jointly with HHS and</w:t>
      </w:r>
      <w:r>
        <w:rPr>
          <w:color w:val="050705"/>
          <w:spacing w:val="1"/>
          <w:w w:val="105"/>
        </w:rPr>
        <w:t> </w:t>
      </w:r>
      <w:r>
        <w:rPr>
          <w:color w:val="050705"/>
        </w:rPr>
        <w:t>FDA)</w:t>
      </w:r>
      <w:r>
        <w:rPr>
          <w:color w:val="050705"/>
          <w:spacing w:val="1"/>
        </w:rPr>
        <w:t> </w:t>
      </w:r>
      <w:r>
        <w:rPr>
          <w:color w:val="050705"/>
        </w:rPr>
        <w:t>over the past three years </w:t>
      </w:r>
      <w:r>
        <w:rPr>
          <w:color w:val="1F1F1F"/>
        </w:rPr>
        <w:t>.</w:t>
      </w:r>
      <w:r>
        <w:rPr>
          <w:color w:val="1F1F1F"/>
          <w:spacing w:val="1"/>
        </w:rPr>
        <w:t> </w:t>
      </w:r>
      <w:r>
        <w:rPr>
          <w:color w:val="050705"/>
        </w:rPr>
        <w:t>These</w:t>
      </w:r>
      <w:r>
        <w:rPr>
          <w:color w:val="050705"/>
          <w:spacing w:val="58"/>
        </w:rPr>
        <w:t> </w:t>
      </w:r>
      <w:r>
        <w:rPr>
          <w:color w:val="050705"/>
        </w:rPr>
        <w:t>include</w:t>
      </w:r>
      <w:r>
        <w:rPr>
          <w:color w:val="050705"/>
          <w:spacing w:val="58"/>
        </w:rPr>
        <w:t> </w:t>
      </w:r>
      <w:r>
        <w:rPr>
          <w:color w:val="050705"/>
        </w:rPr>
        <w:t>resources</w:t>
      </w:r>
      <w:r>
        <w:rPr>
          <w:color w:val="050705"/>
          <w:spacing w:val="59"/>
        </w:rPr>
        <w:t> </w:t>
      </w:r>
      <w:r>
        <w:rPr>
          <w:color w:val="050705"/>
        </w:rPr>
        <w:t>on</w:t>
      </w:r>
      <w:r>
        <w:rPr>
          <w:color w:val="343434"/>
        </w:rPr>
        <w:t>: </w:t>
      </w:r>
      <w:r>
        <w:rPr>
          <w:color w:val="050705"/>
        </w:rPr>
        <w:t>medical device</w:t>
      </w:r>
      <w:r>
        <w:rPr>
          <w:color w:val="050705"/>
          <w:spacing w:val="58"/>
        </w:rPr>
        <w:t> </w:t>
      </w:r>
      <w:r>
        <w:rPr>
          <w:color w:val="050705"/>
        </w:rPr>
        <w:t>product</w:t>
      </w:r>
      <w:r>
        <w:rPr>
          <w:color w:val="050705"/>
          <w:spacing w:val="58"/>
        </w:rPr>
        <w:t> </w:t>
      </w:r>
      <w:r>
        <w:rPr>
          <w:color w:val="050705"/>
        </w:rPr>
        <w:t>security</w:t>
      </w:r>
      <w:r>
        <w:rPr>
          <w:color w:val="050705"/>
          <w:spacing w:val="1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9"/>
          <w:w w:val="105"/>
        </w:rPr>
        <w:t> </w:t>
      </w:r>
      <w:r>
        <w:rPr>
          <w:color w:val="050705"/>
          <w:w w:val="105"/>
        </w:rPr>
        <w:t>management;</w:t>
      </w:r>
      <w:r>
        <w:rPr>
          <w:color w:val="050705"/>
          <w:spacing w:val="16"/>
          <w:w w:val="105"/>
        </w:rPr>
        <w:t> </w:t>
      </w:r>
      <w:r>
        <w:rPr>
          <w:color w:val="050705"/>
          <w:w w:val="105"/>
        </w:rPr>
        <w:t>industry/HHS-developed</w:t>
      </w:r>
      <w:r>
        <w:rPr>
          <w:color w:val="050705"/>
          <w:spacing w:val="-11"/>
          <w:w w:val="105"/>
        </w:rPr>
        <w:t> </w:t>
      </w:r>
      <w:r>
        <w:rPr>
          <w:color w:val="050705"/>
          <w:w w:val="105"/>
        </w:rPr>
        <w:t>cybersecurity</w:t>
      </w:r>
      <w:r>
        <w:rPr>
          <w:color w:val="050705"/>
          <w:spacing w:val="15"/>
          <w:w w:val="105"/>
        </w:rPr>
        <w:t> </w:t>
      </w:r>
      <w:r>
        <w:rPr>
          <w:color w:val="050705"/>
          <w:w w:val="105"/>
        </w:rPr>
        <w:t>practices</w:t>
      </w:r>
      <w:r>
        <w:rPr>
          <w:color w:val="050705"/>
          <w:spacing w:val="3"/>
          <w:w w:val="105"/>
        </w:rPr>
        <w:t> </w:t>
      </w:r>
      <w:r>
        <w:rPr>
          <w:color w:val="050705"/>
          <w:w w:val="105"/>
        </w:rPr>
        <w:t>for</w:t>
      </w:r>
      <w:r>
        <w:rPr>
          <w:color w:val="050705"/>
          <w:spacing w:val="-4"/>
          <w:w w:val="105"/>
        </w:rPr>
        <w:t> </w:t>
      </w:r>
      <w:r>
        <w:rPr>
          <w:color w:val="050705"/>
          <w:w w:val="105"/>
        </w:rPr>
        <w:t>health</w:t>
      </w:r>
      <w:r>
        <w:rPr>
          <w:color w:val="050705"/>
          <w:spacing w:val="-3"/>
          <w:w w:val="105"/>
        </w:rPr>
        <w:t> </w:t>
      </w:r>
      <w:r>
        <w:rPr>
          <w:color w:val="050705"/>
          <w:w w:val="105"/>
        </w:rPr>
        <w:t>delivery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organizations (a mandate of §405(d) of the Cybersecurity Act of 2015) based on the NIST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Cybersecur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ty Framework</w:t>
      </w:r>
      <w:r>
        <w:rPr>
          <w:color w:val="1F1F1F"/>
          <w:w w:val="105"/>
        </w:rPr>
        <w:t>; </w:t>
      </w:r>
      <w:r>
        <w:rPr>
          <w:color w:val="050705"/>
          <w:w w:val="105"/>
        </w:rPr>
        <w:t>cybersecur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ty management of healthcare supply chains</w:t>
      </w:r>
      <w:r>
        <w:rPr>
          <w:color w:val="1F1F1F"/>
          <w:w w:val="105"/>
        </w:rPr>
        <w:t>; </w:t>
      </w:r>
      <w:r>
        <w:rPr>
          <w:color w:val="050705"/>
          <w:w w:val="105"/>
        </w:rPr>
        <w:t>telehealth</w:t>
      </w:r>
      <w:r>
        <w:rPr>
          <w:color w:val="050705"/>
          <w:spacing w:val="1"/>
          <w:w w:val="105"/>
        </w:rPr>
        <w:t> </w:t>
      </w:r>
      <w:r>
        <w:rPr>
          <w:color w:val="050705"/>
          <w:spacing w:val="-1"/>
          <w:w w:val="105"/>
        </w:rPr>
        <w:t>cybersecurity</w:t>
      </w:r>
      <w:r>
        <w:rPr>
          <w:color w:val="1F1F1F"/>
          <w:spacing w:val="-1"/>
          <w:w w:val="105"/>
        </w:rPr>
        <w:t>;</w:t>
      </w:r>
      <w:r>
        <w:rPr>
          <w:color w:val="1F1F1F"/>
          <w:spacing w:val="-4"/>
          <w:w w:val="105"/>
        </w:rPr>
        <w:t> </w:t>
      </w:r>
      <w:r>
        <w:rPr>
          <w:color w:val="050705"/>
          <w:w w:val="105"/>
        </w:rPr>
        <w:t>and</w:t>
      </w:r>
      <w:r>
        <w:rPr>
          <w:color w:val="050705"/>
          <w:spacing w:val="-9"/>
          <w:w w:val="105"/>
        </w:rPr>
        <w:t> </w:t>
      </w:r>
      <w:r>
        <w:rPr>
          <w:color w:val="050705"/>
          <w:w w:val="105"/>
        </w:rPr>
        <w:t>protection</w:t>
      </w:r>
      <w:r>
        <w:rPr>
          <w:color w:val="050705"/>
          <w:spacing w:val="10"/>
          <w:w w:val="105"/>
        </w:rPr>
        <w:t> </w:t>
      </w:r>
      <w:r>
        <w:rPr>
          <w:color w:val="050705"/>
          <w:w w:val="105"/>
        </w:rPr>
        <w:t>of</w:t>
      </w:r>
      <w:r>
        <w:rPr>
          <w:color w:val="050705"/>
          <w:spacing w:val="-8"/>
          <w:w w:val="105"/>
        </w:rPr>
        <w:t> </w:t>
      </w:r>
      <w:r>
        <w:rPr>
          <w:color w:val="050705"/>
          <w:w w:val="105"/>
        </w:rPr>
        <w:t>innovation</w:t>
      </w:r>
      <w:r>
        <w:rPr>
          <w:color w:val="050705"/>
          <w:spacing w:val="7"/>
          <w:w w:val="105"/>
        </w:rPr>
        <w:t> </w:t>
      </w:r>
      <w:r>
        <w:rPr>
          <w:color w:val="050705"/>
          <w:w w:val="105"/>
        </w:rPr>
        <w:t>capital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such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as</w:t>
      </w:r>
      <w:r>
        <w:rPr>
          <w:color w:val="050705"/>
          <w:spacing w:val="-11"/>
          <w:w w:val="105"/>
        </w:rPr>
        <w:t> </w:t>
      </w:r>
      <w:r>
        <w:rPr>
          <w:color w:val="050705"/>
          <w:w w:val="105"/>
        </w:rPr>
        <w:t>vaccine research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against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cyber</w:t>
      </w:r>
      <w:r>
        <w:rPr>
          <w:color w:val="050705"/>
          <w:spacing w:val="-15"/>
          <w:w w:val="105"/>
        </w:rPr>
        <w:t> </w:t>
      </w:r>
      <w:r>
        <w:rPr>
          <w:color w:val="050705"/>
          <w:w w:val="105"/>
        </w:rPr>
        <w:t>theft</w:t>
      </w:r>
      <w:r>
        <w:rPr>
          <w:color w:val="343434"/>
          <w:w w:val="105"/>
        </w:rPr>
        <w:t>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88" w:lineRule="auto" w:before="93"/>
        <w:ind w:left="156" w:right="156"/>
      </w:pPr>
      <w:r>
        <w:rPr>
          <w:color w:val="050705"/>
        </w:rPr>
        <w:t>These</w:t>
      </w:r>
      <w:r>
        <w:rPr>
          <w:color w:val="050705"/>
          <w:spacing w:val="1"/>
        </w:rPr>
        <w:t> </w:t>
      </w:r>
      <w:r>
        <w:rPr>
          <w:color w:val="050705"/>
        </w:rPr>
        <w:t>init</w:t>
      </w:r>
      <w:r>
        <w:rPr>
          <w:color w:val="1F1F1F"/>
        </w:rPr>
        <w:t>i</w:t>
      </w:r>
      <w:r>
        <w:rPr>
          <w:color w:val="050705"/>
        </w:rPr>
        <w:t>atives stem</w:t>
      </w:r>
      <w:r>
        <w:rPr>
          <w:color w:val="050705"/>
          <w:spacing w:val="1"/>
        </w:rPr>
        <w:t> </w:t>
      </w:r>
      <w:r>
        <w:rPr>
          <w:color w:val="050705"/>
        </w:rPr>
        <w:t>from</w:t>
      </w:r>
      <w:r>
        <w:rPr>
          <w:color w:val="050705"/>
          <w:spacing w:val="1"/>
        </w:rPr>
        <w:t> </w:t>
      </w:r>
      <w:r>
        <w:rPr>
          <w:color w:val="050705"/>
        </w:rPr>
        <w:t>recommendations made</w:t>
      </w:r>
      <w:r>
        <w:rPr>
          <w:color w:val="050705"/>
          <w:spacing w:val="1"/>
        </w:rPr>
        <w:t> </w:t>
      </w:r>
      <w:r>
        <w:rPr>
          <w:color w:val="1F1F1F"/>
        </w:rPr>
        <w:t>i</w:t>
      </w:r>
      <w:r>
        <w:rPr>
          <w:color w:val="050705"/>
        </w:rPr>
        <w:t>n</w:t>
      </w:r>
      <w:r>
        <w:rPr>
          <w:color w:val="050705"/>
          <w:spacing w:val="1"/>
        </w:rPr>
        <w:t> </w:t>
      </w:r>
      <w:r>
        <w:rPr>
          <w:color w:val="050705"/>
        </w:rPr>
        <w:t>2017</w:t>
      </w:r>
      <w:r>
        <w:rPr>
          <w:color w:val="050705"/>
          <w:spacing w:val="1"/>
        </w:rPr>
        <w:t> </w:t>
      </w:r>
      <w:r>
        <w:rPr>
          <w:color w:val="050705"/>
        </w:rPr>
        <w:t>by the HHS-appointed</w:t>
      </w:r>
      <w:r>
        <w:rPr>
          <w:color w:val="050705"/>
          <w:spacing w:val="1"/>
        </w:rPr>
        <w:t> </w:t>
      </w:r>
      <w:r>
        <w:rPr>
          <w:color w:val="1D4980"/>
          <w:u w:val="thick" w:color="1D4980"/>
        </w:rPr>
        <w:t>Health</w:t>
      </w:r>
      <w:r>
        <w:rPr>
          <w:color w:val="1D4980"/>
          <w:spacing w:val="1"/>
          <w:u w:val="thick" w:color="1D4980"/>
        </w:rPr>
        <w:t> </w:t>
      </w:r>
      <w:r>
        <w:rPr>
          <w:color w:val="1D4980"/>
          <w:u w:val="thick" w:color="1D4980"/>
        </w:rPr>
        <w:t>Care</w:t>
      </w:r>
      <w:r>
        <w:rPr>
          <w:color w:val="1D4980"/>
          <w:spacing w:val="-56"/>
        </w:rPr>
        <w:t> </w:t>
      </w:r>
      <w:r>
        <w:rPr>
          <w:color w:val="1D4980"/>
          <w:w w:val="105"/>
          <w:u w:val="thick" w:color="1F1F1F"/>
        </w:rPr>
        <w:t>Industry Cybersecurity (HCIC) Task Force</w:t>
      </w:r>
      <w:r>
        <w:rPr>
          <w:color w:val="1F1F1F"/>
          <w:w w:val="105"/>
        </w:rPr>
        <w:t>, </w:t>
      </w:r>
      <w:r>
        <w:rPr>
          <w:color w:val="050705"/>
          <w:w w:val="105"/>
        </w:rPr>
        <w:t>which pointed to the need for more coordination of</w:t>
      </w:r>
      <w:r>
        <w:rPr>
          <w:color w:val="050705"/>
          <w:spacing w:val="1"/>
          <w:w w:val="105"/>
        </w:rPr>
        <w:t> </w:t>
      </w:r>
      <w:r>
        <w:rPr>
          <w:color w:val="050705"/>
          <w:spacing w:val="-1"/>
          <w:w w:val="105"/>
        </w:rPr>
        <w:t>healthcare cybersecurity </w:t>
      </w:r>
      <w:r>
        <w:rPr>
          <w:color w:val="050705"/>
          <w:w w:val="105"/>
        </w:rPr>
        <w:t>planning and resources between industry and government, particularly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toward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incentivizing</w:t>
      </w:r>
      <w:r>
        <w:rPr>
          <w:color w:val="050705"/>
          <w:spacing w:val="10"/>
          <w:w w:val="105"/>
        </w:rPr>
        <w:t> </w:t>
      </w:r>
      <w:r>
        <w:rPr>
          <w:color w:val="050705"/>
          <w:w w:val="105"/>
        </w:rPr>
        <w:t>industry</w:t>
      </w:r>
      <w:r>
        <w:rPr>
          <w:color w:val="050705"/>
          <w:spacing w:val="5"/>
          <w:w w:val="105"/>
        </w:rPr>
        <w:t> </w:t>
      </w:r>
      <w:r>
        <w:rPr>
          <w:color w:val="050705"/>
          <w:w w:val="105"/>
        </w:rPr>
        <w:t>investment</w:t>
      </w:r>
      <w:r>
        <w:rPr>
          <w:color w:val="050705"/>
          <w:spacing w:val="12"/>
          <w:w w:val="105"/>
        </w:rPr>
        <w:t> </w:t>
      </w:r>
      <w:r>
        <w:rPr>
          <w:color w:val="050705"/>
          <w:w w:val="105"/>
        </w:rPr>
        <w:t>with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government</w:t>
      </w:r>
      <w:r>
        <w:rPr>
          <w:color w:val="050705"/>
          <w:spacing w:val="13"/>
          <w:w w:val="105"/>
        </w:rPr>
        <w:t> </w:t>
      </w:r>
      <w:r>
        <w:rPr>
          <w:color w:val="050705"/>
          <w:w w:val="105"/>
        </w:rPr>
        <w:t>support</w:t>
      </w:r>
      <w:r>
        <w:rPr>
          <w:color w:val="1F1F1F"/>
          <w:w w:val="105"/>
        </w:rPr>
        <w:t>;</w:t>
      </w:r>
      <w:r>
        <w:rPr>
          <w:color w:val="1F1F1F"/>
          <w:spacing w:val="-8"/>
          <w:w w:val="105"/>
        </w:rPr>
        <w:t> </w:t>
      </w:r>
      <w:r>
        <w:rPr>
          <w:color w:val="050705"/>
          <w:w w:val="105"/>
        </w:rPr>
        <w:t>building</w:t>
      </w:r>
      <w:r>
        <w:rPr>
          <w:color w:val="050705"/>
          <w:spacing w:val="-2"/>
          <w:w w:val="105"/>
        </w:rPr>
        <w:t> </w:t>
      </w:r>
      <w:r>
        <w:rPr>
          <w:color w:val="050705"/>
          <w:w w:val="105"/>
        </w:rPr>
        <w:t>security</w:t>
      </w:r>
      <w:r>
        <w:rPr>
          <w:color w:val="050705"/>
          <w:spacing w:val="8"/>
          <w:w w:val="105"/>
        </w:rPr>
        <w:t> </w:t>
      </w:r>
      <w:r>
        <w:rPr>
          <w:color w:val="050705"/>
          <w:w w:val="105"/>
        </w:rPr>
        <w:t>into</w:t>
      </w:r>
      <w:r>
        <w:rPr>
          <w:color w:val="050705"/>
          <w:spacing w:val="1"/>
          <w:w w:val="105"/>
        </w:rPr>
        <w:t> </w:t>
      </w:r>
      <w:r>
        <w:rPr>
          <w:color w:val="050705"/>
        </w:rPr>
        <w:t>healthcare</w:t>
      </w:r>
      <w:r>
        <w:rPr>
          <w:color w:val="050705"/>
          <w:spacing w:val="46"/>
        </w:rPr>
        <w:t> </w:t>
      </w:r>
      <w:r>
        <w:rPr>
          <w:color w:val="050705"/>
        </w:rPr>
        <w:t>software</w:t>
      </w:r>
      <w:r>
        <w:rPr>
          <w:color w:val="050705"/>
          <w:spacing w:val="38"/>
        </w:rPr>
        <w:t> </w:t>
      </w:r>
      <w:r>
        <w:rPr>
          <w:color w:val="050705"/>
        </w:rPr>
        <w:t>and</w:t>
      </w:r>
      <w:r>
        <w:rPr>
          <w:color w:val="050705"/>
          <w:spacing w:val="26"/>
        </w:rPr>
        <w:t> </w:t>
      </w:r>
      <w:r>
        <w:rPr>
          <w:color w:val="050705"/>
        </w:rPr>
        <w:t>technology</w:t>
      </w:r>
      <w:r>
        <w:rPr>
          <w:color w:val="343434"/>
        </w:rPr>
        <w:t>;</w:t>
      </w:r>
      <w:r>
        <w:rPr>
          <w:color w:val="343434"/>
          <w:spacing w:val="35"/>
        </w:rPr>
        <w:t> </w:t>
      </w:r>
      <w:r>
        <w:rPr>
          <w:color w:val="050705"/>
        </w:rPr>
        <w:t>workforce</w:t>
      </w:r>
      <w:r>
        <w:rPr>
          <w:color w:val="050705"/>
          <w:spacing w:val="41"/>
        </w:rPr>
        <w:t> </w:t>
      </w:r>
      <w:r>
        <w:rPr>
          <w:color w:val="050705"/>
        </w:rPr>
        <w:t>training</w:t>
      </w:r>
      <w:r>
        <w:rPr>
          <w:color w:val="1F1F1F"/>
        </w:rPr>
        <w:t>;</w:t>
      </w:r>
      <w:r>
        <w:rPr>
          <w:color w:val="1F1F1F"/>
          <w:spacing w:val="29"/>
        </w:rPr>
        <w:t> </w:t>
      </w:r>
      <w:r>
        <w:rPr>
          <w:color w:val="050705"/>
        </w:rPr>
        <w:t>improvement</w:t>
      </w:r>
      <w:r>
        <w:rPr>
          <w:color w:val="050705"/>
          <w:spacing w:val="9"/>
        </w:rPr>
        <w:t> </w:t>
      </w:r>
      <w:r>
        <w:rPr>
          <w:color w:val="050705"/>
        </w:rPr>
        <w:t>of</w:t>
      </w:r>
      <w:r>
        <w:rPr>
          <w:color w:val="050705"/>
          <w:spacing w:val="26"/>
        </w:rPr>
        <w:t> </w:t>
      </w:r>
      <w:r>
        <w:rPr>
          <w:color w:val="050705"/>
        </w:rPr>
        <w:t>info</w:t>
      </w:r>
      <w:r>
        <w:rPr>
          <w:color w:val="1F1F1F"/>
        </w:rPr>
        <w:t>r</w:t>
      </w:r>
      <w:r>
        <w:rPr>
          <w:color w:val="050705"/>
        </w:rPr>
        <w:t>mation</w:t>
      </w:r>
      <w:r>
        <w:rPr>
          <w:color w:val="050705"/>
          <w:spacing w:val="1"/>
        </w:rPr>
        <w:t> </w:t>
      </w:r>
      <w:r>
        <w:rPr>
          <w:color w:val="050705"/>
        </w:rPr>
        <w:t>sharing</w:t>
      </w:r>
      <w:r>
        <w:rPr>
          <w:color w:val="050705"/>
          <w:spacing w:val="43"/>
        </w:rPr>
        <w:t> </w:t>
      </w:r>
      <w:r>
        <w:rPr>
          <w:color w:val="050705"/>
        </w:rPr>
        <w:t>and</w:t>
      </w:r>
      <w:r>
        <w:rPr>
          <w:color w:val="050705"/>
          <w:spacing w:val="1"/>
        </w:rPr>
        <w:t> </w:t>
      </w:r>
      <w:r>
        <w:rPr>
          <w:color w:val="050705"/>
          <w:w w:val="105"/>
        </w:rPr>
        <w:t>incident response; and others. As the resulting best practices by the HSCC align with the aims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of both the software and technology secur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ty recommendations of Section 4 of the Executive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Order on Improving the Nation</w:t>
      </w:r>
      <w:r>
        <w:rPr>
          <w:color w:val="1F1F1F"/>
          <w:w w:val="105"/>
        </w:rPr>
        <w:t>'</w:t>
      </w:r>
      <w:r>
        <w:rPr>
          <w:color w:val="050705"/>
          <w:w w:val="105"/>
        </w:rPr>
        <w:t>s Cybersecurity and the HCIC Report</w:t>
      </w:r>
      <w:r>
        <w:rPr>
          <w:color w:val="343434"/>
          <w:w w:val="105"/>
        </w:rPr>
        <w:t>, </w:t>
      </w:r>
      <w:r>
        <w:rPr>
          <w:color w:val="050705"/>
          <w:w w:val="105"/>
        </w:rPr>
        <w:t>we believe that an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accompanying 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nvestment through the American Rescue Plan toward a structu</w:t>
      </w:r>
      <w:r>
        <w:rPr>
          <w:color w:val="1F1F1F"/>
          <w:w w:val="105"/>
        </w:rPr>
        <w:t>r</w:t>
      </w:r>
      <w:r>
        <w:rPr>
          <w:color w:val="050705"/>
          <w:w w:val="105"/>
        </w:rPr>
        <w:t>ed healthcare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cybersecurity partnership will amplify our efforts and help drive a culture of security and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resiliency to a health sector that is otherwise stretched to </w:t>
      </w:r>
      <w:r>
        <w:rPr>
          <w:color w:val="1F1F1F"/>
          <w:w w:val="105"/>
        </w:rPr>
        <w:t>i</w:t>
      </w:r>
      <w:r>
        <w:rPr>
          <w:color w:val="050705"/>
          <w:w w:val="105"/>
        </w:rPr>
        <w:t>ts limits to meet its clinical and public</w:t>
      </w:r>
      <w:r>
        <w:rPr>
          <w:color w:val="050705"/>
          <w:spacing w:val="1"/>
          <w:w w:val="105"/>
        </w:rPr>
        <w:t> </w:t>
      </w:r>
      <w:r>
        <w:rPr>
          <w:color w:val="050705"/>
          <w:w w:val="105"/>
        </w:rPr>
        <w:t>health</w:t>
      </w:r>
      <w:r>
        <w:rPr>
          <w:color w:val="050705"/>
          <w:spacing w:val="7"/>
          <w:w w:val="105"/>
        </w:rPr>
        <w:t> </w:t>
      </w:r>
      <w:r>
        <w:rPr>
          <w:color w:val="050705"/>
          <w:w w:val="105"/>
        </w:rPr>
        <w:t>obligations</w:t>
      </w:r>
      <w:r>
        <w:rPr>
          <w:color w:val="343434"/>
          <w:w w:val="105"/>
        </w:rPr>
        <w:t>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90" w:lineRule="auto" w:before="1"/>
        <w:ind w:left="162" w:right="232" w:firstLine="1"/>
      </w:pPr>
      <w:r>
        <w:rPr>
          <w:color w:val="050705"/>
        </w:rPr>
        <w:t>We</w:t>
      </w:r>
      <w:r>
        <w:rPr>
          <w:color w:val="050705"/>
          <w:spacing w:val="1"/>
        </w:rPr>
        <w:t> </w:t>
      </w:r>
      <w:r>
        <w:rPr>
          <w:color w:val="050705"/>
        </w:rPr>
        <w:t>note</w:t>
      </w:r>
      <w:r>
        <w:rPr>
          <w:color w:val="050705"/>
          <w:spacing w:val="1"/>
        </w:rPr>
        <w:t> </w:t>
      </w:r>
      <w:r>
        <w:rPr>
          <w:color w:val="050705"/>
        </w:rPr>
        <w:t>with interest</w:t>
      </w:r>
      <w:r>
        <w:rPr>
          <w:color w:val="050705"/>
          <w:spacing w:val="1"/>
        </w:rPr>
        <w:t> </w:t>
      </w:r>
      <w:r>
        <w:rPr>
          <w:color w:val="050705"/>
        </w:rPr>
        <w:t>the Pres</w:t>
      </w:r>
      <w:r>
        <w:rPr>
          <w:color w:val="1F1F1F"/>
        </w:rPr>
        <w:t>i</w:t>
      </w:r>
      <w:r>
        <w:rPr>
          <w:color w:val="050705"/>
        </w:rPr>
        <w:t>dent's recent</w:t>
      </w:r>
      <w:r>
        <w:rPr>
          <w:color w:val="050705"/>
          <w:spacing w:val="1"/>
        </w:rPr>
        <w:t> </w:t>
      </w:r>
      <w:r>
        <w:rPr>
          <w:color w:val="050705"/>
        </w:rPr>
        <w:t>initiative</w:t>
      </w:r>
      <w:r>
        <w:rPr>
          <w:color w:val="050705"/>
          <w:spacing w:val="58"/>
        </w:rPr>
        <w:t> </w:t>
      </w:r>
      <w:r>
        <w:rPr>
          <w:color w:val="050705"/>
        </w:rPr>
        <w:t>aimed at hardening</w:t>
      </w:r>
      <w:r>
        <w:rPr>
          <w:color w:val="050705"/>
          <w:spacing w:val="58"/>
        </w:rPr>
        <w:t> </w:t>
      </w:r>
      <w:r>
        <w:rPr>
          <w:color w:val="050705"/>
        </w:rPr>
        <w:t>our nation</w:t>
      </w:r>
      <w:r>
        <w:rPr>
          <w:color w:val="1F1F1F"/>
        </w:rPr>
        <w:t>'</w:t>
      </w:r>
      <w:r>
        <w:rPr>
          <w:color w:val="050705"/>
        </w:rPr>
        <w:t>s electric</w:t>
      </w:r>
      <w:r>
        <w:rPr>
          <w:color w:val="050705"/>
          <w:spacing w:val="1"/>
        </w:rPr>
        <w:t> </w:t>
      </w:r>
      <w:r>
        <w:rPr>
          <w:color w:val="050705"/>
          <w:w w:val="105"/>
        </w:rPr>
        <w:t>power</w:t>
      </w:r>
      <w:r>
        <w:rPr>
          <w:color w:val="050705"/>
          <w:spacing w:val="4"/>
          <w:w w:val="105"/>
        </w:rPr>
        <w:t> </w:t>
      </w:r>
      <w:r>
        <w:rPr>
          <w:color w:val="050705"/>
          <w:w w:val="105"/>
        </w:rPr>
        <w:t>system</w:t>
      </w:r>
      <w:r>
        <w:rPr>
          <w:color w:val="050705"/>
          <w:spacing w:val="2"/>
          <w:w w:val="105"/>
        </w:rPr>
        <w:t> </w:t>
      </w:r>
      <w:r>
        <w:rPr>
          <w:color w:val="050705"/>
          <w:w w:val="105"/>
        </w:rPr>
        <w:t>against</w:t>
      </w:r>
      <w:r>
        <w:rPr>
          <w:color w:val="050705"/>
          <w:spacing w:val="-1"/>
          <w:w w:val="105"/>
        </w:rPr>
        <w:t> </w:t>
      </w:r>
      <w:r>
        <w:rPr>
          <w:color w:val="050705"/>
          <w:w w:val="105"/>
        </w:rPr>
        <w:t>cyber</w:t>
      </w:r>
      <w:r>
        <w:rPr>
          <w:color w:val="050705"/>
          <w:spacing w:val="-7"/>
          <w:w w:val="105"/>
        </w:rPr>
        <w:t> </w:t>
      </w:r>
      <w:r>
        <w:rPr>
          <w:color w:val="050705"/>
          <w:w w:val="105"/>
        </w:rPr>
        <w:t>threats</w:t>
      </w:r>
      <w:r>
        <w:rPr>
          <w:color w:val="1F1F1F"/>
          <w:w w:val="105"/>
        </w:rPr>
        <w:t>.</w:t>
      </w:r>
      <w:r>
        <w:rPr>
          <w:color w:val="1F1F1F"/>
          <w:spacing w:val="-10"/>
          <w:w w:val="105"/>
        </w:rPr>
        <w:t> </w:t>
      </w:r>
      <w:r>
        <w:rPr>
          <w:color w:val="050705"/>
          <w:w w:val="105"/>
        </w:rPr>
        <w:t>We</w:t>
      </w:r>
      <w:r>
        <w:rPr>
          <w:color w:val="050705"/>
          <w:spacing w:val="-11"/>
          <w:w w:val="105"/>
        </w:rPr>
        <w:t> </w:t>
      </w:r>
      <w:r>
        <w:rPr>
          <w:color w:val="050705"/>
          <w:w w:val="105"/>
        </w:rPr>
        <w:t>believe an</w:t>
      </w:r>
      <w:r>
        <w:rPr>
          <w:color w:val="050705"/>
          <w:spacing w:val="-11"/>
          <w:w w:val="105"/>
        </w:rPr>
        <w:t> </w:t>
      </w:r>
      <w:r>
        <w:rPr>
          <w:color w:val="050705"/>
          <w:w w:val="105"/>
        </w:rPr>
        <w:t>analogous</w:t>
      </w:r>
      <w:r>
        <w:rPr>
          <w:color w:val="050705"/>
          <w:spacing w:val="5"/>
          <w:w w:val="105"/>
        </w:rPr>
        <w:t> </w:t>
      </w:r>
      <w:r>
        <w:rPr>
          <w:color w:val="050705"/>
          <w:w w:val="105"/>
        </w:rPr>
        <w:t>effort</w:t>
      </w:r>
      <w:r>
        <w:rPr>
          <w:color w:val="050705"/>
          <w:spacing w:val="-9"/>
          <w:w w:val="105"/>
        </w:rPr>
        <w:t> </w:t>
      </w:r>
      <w:r>
        <w:rPr>
          <w:color w:val="050705"/>
          <w:w w:val="105"/>
        </w:rPr>
        <w:t>for</w:t>
      </w:r>
      <w:r>
        <w:rPr>
          <w:color w:val="050705"/>
          <w:spacing w:val="-5"/>
          <w:w w:val="105"/>
        </w:rPr>
        <w:t> </w:t>
      </w:r>
      <w:r>
        <w:rPr>
          <w:color w:val="050705"/>
          <w:w w:val="105"/>
        </w:rPr>
        <w:t>the</w:t>
      </w:r>
      <w:r>
        <w:rPr>
          <w:color w:val="050705"/>
          <w:spacing w:val="-10"/>
          <w:w w:val="105"/>
        </w:rPr>
        <w:t> </w:t>
      </w:r>
      <w:r>
        <w:rPr>
          <w:color w:val="050705"/>
          <w:w w:val="105"/>
        </w:rPr>
        <w:t>health</w:t>
      </w:r>
      <w:r>
        <w:rPr>
          <w:color w:val="050705"/>
          <w:spacing w:val="-5"/>
          <w:w w:val="105"/>
        </w:rPr>
        <w:t> </w:t>
      </w:r>
      <w:r>
        <w:rPr>
          <w:color w:val="050705"/>
          <w:w w:val="105"/>
        </w:rPr>
        <w:t>sector</w:t>
      </w:r>
      <w:r>
        <w:rPr>
          <w:color w:val="050705"/>
          <w:spacing w:val="-6"/>
          <w:w w:val="105"/>
        </w:rPr>
        <w:t> </w:t>
      </w:r>
      <w:r>
        <w:rPr>
          <w:color w:val="050705"/>
          <w:w w:val="105"/>
        </w:rPr>
        <w:t>would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3.075569pt;margin-top:8.734451pt;width:144.25pt;height:.1pt;mso-position-horizontal-relative:page;mso-position-vertical-relative:paragraph;z-index:-15727616;mso-wrap-distance-left:0;mso-wrap-distance-right:0" id="docshape5" coordorigin="1462,175" coordsize="2885,0" path="m1462,175l4346,175e" filled="false" stroked="true" strokeweight=".720659pt" strokecolor="#000000">
            <v:path arrowok="t"/>
            <v:stroke dashstyle="solid"/>
            <w10:wrap type="topAndBottom"/>
          </v:shape>
        </w:pict>
      </w:r>
    </w:p>
    <w:p>
      <w:pPr>
        <w:spacing w:before="88"/>
        <w:ind w:left="162" w:right="0" w:firstLine="0"/>
        <w:jc w:val="left"/>
        <w:rPr>
          <w:sz w:val="20"/>
        </w:rPr>
      </w:pPr>
      <w:r>
        <w:rPr>
          <w:color w:val="1F1F1F"/>
          <w:position w:val="5"/>
          <w:sz w:val="13"/>
        </w:rPr>
        <w:t>2</w:t>
      </w:r>
      <w:r>
        <w:rPr>
          <w:color w:val="1F1F1F"/>
          <w:spacing w:val="3"/>
          <w:position w:val="5"/>
          <w:sz w:val="13"/>
        </w:rPr>
        <w:t> </w:t>
      </w:r>
      <w:r>
        <w:rPr>
          <w:color w:val="1D4980"/>
          <w:sz w:val="20"/>
          <w:u w:val="thick" w:color="1D4980"/>
        </w:rPr>
        <w:t>PowerPoint</w:t>
      </w:r>
      <w:r>
        <w:rPr>
          <w:color w:val="1D4980"/>
          <w:spacing w:val="6"/>
          <w:sz w:val="20"/>
          <w:u w:val="thick" w:color="1D4980"/>
        </w:rPr>
        <w:t> </w:t>
      </w:r>
      <w:r>
        <w:rPr>
          <w:color w:val="1D4980"/>
          <w:sz w:val="20"/>
          <w:u w:val="thick" w:color="1D4980"/>
        </w:rPr>
        <w:t>Presentation</w:t>
      </w:r>
      <w:r>
        <w:rPr>
          <w:color w:val="1D4980"/>
          <w:spacing w:val="3"/>
          <w:sz w:val="20"/>
          <w:u w:val="thick" w:color="1D4980"/>
        </w:rPr>
        <w:t> </w:t>
      </w:r>
      <w:r>
        <w:rPr>
          <w:color w:val="1D4980"/>
          <w:sz w:val="20"/>
          <w:u w:val="thick" w:color="1D4980"/>
        </w:rPr>
        <w:t>(hhs</w:t>
      </w:r>
      <w:r>
        <w:rPr>
          <w:color w:val="3D6689"/>
          <w:sz w:val="20"/>
          <w:u w:val="thick" w:color="1D4980"/>
        </w:rPr>
        <w:t>.</w:t>
      </w:r>
      <w:r>
        <w:rPr>
          <w:color w:val="1D4980"/>
          <w:sz w:val="20"/>
          <w:u w:val="thick" w:color="1D4980"/>
        </w:rPr>
        <w:t>gov)</w:t>
      </w:r>
    </w:p>
    <w:p>
      <w:pPr>
        <w:spacing w:before="1"/>
        <w:ind w:left="163" w:right="744" w:hanging="3"/>
        <w:jc w:val="left"/>
        <w:rPr>
          <w:sz w:val="20"/>
        </w:rPr>
      </w:pPr>
      <w:r>
        <w:rPr>
          <w:color w:val="1F1F1F"/>
          <w:spacing w:val="-2"/>
          <w:position w:val="6"/>
          <w:sz w:val="13"/>
        </w:rPr>
        <w:t>3</w:t>
      </w:r>
      <w:r>
        <w:rPr>
          <w:color w:val="1F1F1F"/>
          <w:spacing w:val="-1"/>
          <w:position w:val="6"/>
          <w:sz w:val="13"/>
        </w:rPr>
        <w:t> </w:t>
      </w:r>
      <w:r>
        <w:rPr>
          <w:color w:val="1D4980"/>
          <w:spacing w:val="-2"/>
          <w:sz w:val="20"/>
          <w:u w:val="thick" w:color="1D4980"/>
        </w:rPr>
        <w:t>NCSC</w:t>
      </w:r>
      <w:r>
        <w:rPr>
          <w:color w:val="1D4980"/>
          <w:spacing w:val="-1"/>
          <w:sz w:val="20"/>
          <w:u w:val="thick" w:color="1D4980"/>
        </w:rPr>
        <w:t> </w:t>
      </w:r>
      <w:r>
        <w:rPr>
          <w:color w:val="1D4980"/>
          <w:spacing w:val="-2"/>
          <w:sz w:val="20"/>
          <w:u w:val="thick" w:color="1D4980"/>
        </w:rPr>
        <w:t>China</w:t>
      </w:r>
      <w:r>
        <w:rPr>
          <w:color w:val="1D4980"/>
          <w:spacing w:val="-1"/>
          <w:sz w:val="20"/>
          <w:u w:val="thick" w:color="1D4980"/>
        </w:rPr>
        <w:t> Genomics</w:t>
      </w:r>
      <w:r>
        <w:rPr>
          <w:color w:val="1D4980"/>
          <w:sz w:val="20"/>
          <w:u w:val="thick" w:color="1D4980"/>
        </w:rPr>
        <w:t> </w:t>
      </w:r>
      <w:r>
        <w:rPr>
          <w:color w:val="1D4980"/>
          <w:spacing w:val="-1"/>
          <w:sz w:val="20"/>
          <w:u w:val="thick" w:color="1D4980"/>
        </w:rPr>
        <w:t>Fact</w:t>
      </w:r>
      <w:r>
        <w:rPr>
          <w:color w:val="1D4980"/>
          <w:sz w:val="20"/>
          <w:u w:val="thick" w:color="1D4980"/>
        </w:rPr>
        <w:t> </w:t>
      </w:r>
      <w:r>
        <w:rPr>
          <w:color w:val="1D4980"/>
          <w:spacing w:val="-1"/>
          <w:sz w:val="20"/>
          <w:u w:val="thick" w:color="1D4980"/>
        </w:rPr>
        <w:t>Sheet</w:t>
      </w:r>
      <w:r>
        <w:rPr>
          <w:color w:val="1D4980"/>
          <w:sz w:val="20"/>
          <w:u w:val="thick" w:color="1D4980"/>
        </w:rPr>
        <w:t> </w:t>
      </w:r>
      <w:r>
        <w:rPr>
          <w:color w:val="1D4980"/>
          <w:spacing w:val="-1"/>
          <w:sz w:val="20"/>
          <w:u w:val="thick" w:color="1D4980"/>
        </w:rPr>
        <w:t>2021</w:t>
      </w:r>
      <w:r>
        <w:rPr>
          <w:color w:val="3D6689"/>
          <w:spacing w:val="-1"/>
          <w:sz w:val="20"/>
          <w:u w:val="thick" w:color="1D4980"/>
        </w:rPr>
        <w:t>.</w:t>
      </w:r>
      <w:r>
        <w:rPr>
          <w:color w:val="1D4980"/>
          <w:spacing w:val="-1"/>
          <w:sz w:val="20"/>
          <w:u w:val="thick" w:color="1D4980"/>
        </w:rPr>
        <w:t>pdf (dn</w:t>
      </w:r>
      <w:r>
        <w:rPr>
          <w:color w:val="3D6689"/>
          <w:spacing w:val="-1"/>
          <w:sz w:val="20"/>
          <w:u w:val="thick" w:color="1D4980"/>
        </w:rPr>
        <w:t>i.</w:t>
      </w:r>
      <w:r>
        <w:rPr>
          <w:color w:val="1D4980"/>
          <w:spacing w:val="-1"/>
          <w:sz w:val="20"/>
          <w:u w:val="thick" w:color="1D4980"/>
        </w:rPr>
        <w:t>gov)</w:t>
      </w:r>
      <w:r>
        <w:rPr>
          <w:color w:val="1F1F1F"/>
          <w:spacing w:val="-1"/>
          <w:sz w:val="20"/>
          <w:u w:val="thick" w:color="1D4980"/>
        </w:rPr>
        <w:t>, </w:t>
      </w:r>
      <w:r>
        <w:rPr>
          <w:color w:val="1D4980"/>
          <w:spacing w:val="-1"/>
          <w:sz w:val="20"/>
          <w:u w:val="thick" w:color="1D4980"/>
        </w:rPr>
        <w:t>20201222-001</w:t>
      </w:r>
      <w:r>
        <w:rPr>
          <w:color w:val="1D4980"/>
          <w:sz w:val="20"/>
          <w:u w:val="thick" w:color="1D4980"/>
        </w:rPr>
        <w:t> </w:t>
      </w:r>
      <w:r>
        <w:rPr>
          <w:color w:val="1D4980"/>
          <w:spacing w:val="-1"/>
          <w:sz w:val="20"/>
          <w:u w:val="thick" w:color="1D4980"/>
        </w:rPr>
        <w:t>FBI PIN</w:t>
      </w:r>
      <w:r>
        <w:rPr>
          <w:color w:val="3D6689"/>
          <w:spacing w:val="-1"/>
          <w:sz w:val="20"/>
          <w:u w:val="thick" w:color="1D4980"/>
        </w:rPr>
        <w:t>.</w:t>
      </w:r>
      <w:r>
        <w:rPr>
          <w:color w:val="1D4980"/>
          <w:spacing w:val="-1"/>
          <w:sz w:val="20"/>
          <w:u w:val="thick" w:color="1D4980"/>
        </w:rPr>
        <w:t>pdf</w:t>
      </w:r>
      <w:r>
        <w:rPr>
          <w:color w:val="1D4980"/>
          <w:sz w:val="20"/>
        </w:rPr>
        <w:t> </w:t>
      </w:r>
      <w:r>
        <w:rPr>
          <w:color w:val="1D4980"/>
          <w:sz w:val="20"/>
          <w:u w:val="thick" w:color="1D4980"/>
        </w:rPr>
        <w:t>(govdelivery</w:t>
      </w:r>
      <w:r>
        <w:rPr>
          <w:color w:val="3D6689"/>
          <w:sz w:val="20"/>
          <w:u w:val="thick" w:color="1D4980"/>
        </w:rPr>
        <w:t>.</w:t>
      </w:r>
      <w:r>
        <w:rPr>
          <w:color w:val="1D4980"/>
          <w:sz w:val="20"/>
          <w:u w:val="thick" w:color="1D4980"/>
        </w:rPr>
        <w:t>com</w:t>
      </w:r>
      <w:r>
        <w:rPr>
          <w:color w:val="1D4980"/>
          <w:sz w:val="20"/>
        </w:rPr>
        <w:t>)</w:t>
      </w:r>
    </w:p>
    <w:p>
      <w:pPr>
        <w:spacing w:after="0"/>
        <w:jc w:val="left"/>
        <w:rPr>
          <w:sz w:val="20"/>
        </w:rPr>
        <w:sectPr>
          <w:pgSz w:w="12130" w:h="15730"/>
          <w:pgMar w:header="0" w:footer="927" w:top="440" w:bottom="1120" w:left="1300" w:right="1180"/>
        </w:sectPr>
      </w:pPr>
    </w:p>
    <w:p>
      <w:pPr>
        <w:tabs>
          <w:tab w:pos="2181" w:val="left" w:leader="none"/>
          <w:tab w:pos="3116" w:val="left" w:leader="none"/>
          <w:tab w:pos="4491" w:val="left" w:leader="none"/>
          <w:tab w:pos="5183" w:val="left" w:leader="none"/>
        </w:tabs>
        <w:spacing w:before="62"/>
        <w:ind w:left="0" w:right="368" w:firstLine="0"/>
        <w:jc w:val="center"/>
        <w:rPr>
          <w:b/>
          <w:sz w:val="56"/>
        </w:rPr>
      </w:pPr>
      <w:r>
        <w:rPr>
          <w:rFonts w:ascii="Times New Roman"/>
          <w:b/>
          <w:color w:val="70647E"/>
          <w:sz w:val="65"/>
        </w:rPr>
        <w:t>T</w:t>
      </w:r>
      <w:r>
        <w:rPr>
          <w:rFonts w:ascii="Times New Roman"/>
          <w:b/>
          <w:color w:val="70647E"/>
          <w:spacing w:val="121"/>
          <w:sz w:val="65"/>
        </w:rPr>
        <w:t> </w:t>
      </w:r>
      <w:r>
        <w:rPr>
          <w:color w:val="858785"/>
          <w:sz w:val="14"/>
        </w:rPr>
        <w:t>r</w:t>
        <w:tab/>
      </w:r>
      <w:r>
        <w:rPr>
          <w:b/>
          <w:color w:val="858785"/>
          <w:w w:val="60"/>
          <w:sz w:val="56"/>
        </w:rPr>
        <w:t>u</w:t>
      </w:r>
      <w:r>
        <w:rPr>
          <w:b/>
          <w:color w:val="1D467E"/>
          <w:w w:val="60"/>
          <w:sz w:val="56"/>
        </w:rPr>
        <w:t>A</w:t>
        <w:tab/>
      </w:r>
      <w:r>
        <w:rPr>
          <w:b/>
          <w:color w:val="1D467E"/>
          <w:w w:val="55"/>
          <w:sz w:val="56"/>
        </w:rPr>
        <w:t>B</w:t>
      </w:r>
      <w:r>
        <w:rPr>
          <w:b/>
          <w:color w:val="1D467E"/>
          <w:spacing w:val="20"/>
          <w:w w:val="55"/>
          <w:sz w:val="56"/>
        </w:rPr>
        <w:t> </w:t>
      </w:r>
      <w:r>
        <w:rPr>
          <w:b/>
          <w:color w:val="3B668A"/>
          <w:w w:val="55"/>
          <w:sz w:val="56"/>
        </w:rPr>
        <w:t>!</w:t>
        <w:tab/>
      </w:r>
      <w:r>
        <w:rPr>
          <w:b/>
          <w:color w:val="1D467E"/>
          <w:w w:val="60"/>
          <w:sz w:val="56"/>
        </w:rPr>
        <w:t>H</w:t>
      </w:r>
      <w:r>
        <w:rPr>
          <w:b/>
          <w:color w:val="858785"/>
          <w:w w:val="60"/>
          <w:sz w:val="56"/>
        </w:rPr>
        <w:t>p</w:t>
        <w:tab/>
      </w:r>
      <w:r>
        <w:rPr>
          <w:b/>
          <w:color w:val="3B668A"/>
          <w:w w:val="60"/>
          <w:sz w:val="56"/>
        </w:rPr>
        <w:t>;</w:t>
      </w:r>
      <w:r>
        <w:rPr>
          <w:b/>
          <w:color w:val="3B668A"/>
          <w:spacing w:val="26"/>
          <w:w w:val="60"/>
          <w:sz w:val="56"/>
        </w:rPr>
        <w:t> </w:t>
      </w:r>
      <w:r>
        <w:rPr>
          <w:b/>
          <w:color w:val="858785"/>
          <w:w w:val="60"/>
          <w:sz w:val="56"/>
        </w:rPr>
        <w:t>,</w:t>
      </w:r>
    </w:p>
    <w:p>
      <w:pPr>
        <w:pStyle w:val="BodyText"/>
        <w:spacing w:line="290" w:lineRule="auto" w:before="80"/>
        <w:ind w:left="112" w:right="276" w:firstLine="4"/>
      </w:pPr>
      <w:r>
        <w:rPr>
          <w:color w:val="050707"/>
          <w:w w:val="105"/>
        </w:rPr>
        <w:t>strengthen collaboration and resolve across the sector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especially following a year in which our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sector and country fought the pandemic and multiple cybersecurity threats simultaneously. The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Colonial Pipeline ransomware attack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the power outages resulting from the winter storms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experienced in Texas earlier this year, and the impact the long-term lack of electricity had on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hospitals, COVID-19 treatment and COVID-19 vaccination </w:t>
      </w:r>
      <w:r>
        <w:rPr>
          <w:color w:val="383A3A"/>
          <w:w w:val="105"/>
        </w:rPr>
        <w:t>, </w:t>
      </w:r>
      <w:r>
        <w:rPr>
          <w:color w:val="050707"/>
          <w:w w:val="105"/>
        </w:rPr>
        <w:t>are stark reminders of how</w:t>
      </w:r>
      <w:r>
        <w:rPr>
          <w:color w:val="050707"/>
          <w:spacing w:val="1"/>
          <w:w w:val="105"/>
        </w:rPr>
        <w:t> </w:t>
      </w:r>
      <w:r>
        <w:rPr>
          <w:color w:val="050707"/>
          <w:spacing w:val="-1"/>
          <w:w w:val="105"/>
        </w:rPr>
        <w:t>interconnected the healthcare</w:t>
      </w:r>
      <w:r>
        <w:rPr>
          <w:color w:val="050707"/>
          <w:w w:val="105"/>
        </w:rPr>
        <w:t> </w:t>
      </w:r>
      <w:r>
        <w:rPr>
          <w:color w:val="050707"/>
          <w:spacing w:val="-1"/>
          <w:w w:val="105"/>
        </w:rPr>
        <w:t>sector is with other </w:t>
      </w:r>
      <w:r>
        <w:rPr>
          <w:color w:val="050707"/>
          <w:w w:val="105"/>
        </w:rPr>
        <w:t>critical sectors like power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water and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communications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and how robust cybersecurity management is critical to the operational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continuity</w:t>
      </w:r>
      <w:r>
        <w:rPr>
          <w:color w:val="050707"/>
          <w:spacing w:val="14"/>
          <w:w w:val="105"/>
        </w:rPr>
        <w:t> </w:t>
      </w:r>
      <w:r>
        <w:rPr>
          <w:color w:val="050707"/>
          <w:w w:val="105"/>
        </w:rPr>
        <w:t>and</w:t>
      </w:r>
      <w:r>
        <w:rPr>
          <w:color w:val="050707"/>
          <w:spacing w:val="-9"/>
          <w:w w:val="105"/>
        </w:rPr>
        <w:t> </w:t>
      </w:r>
      <w:r>
        <w:rPr>
          <w:color w:val="050707"/>
          <w:w w:val="105"/>
        </w:rPr>
        <w:t>resiliency</w:t>
      </w:r>
      <w:r>
        <w:rPr>
          <w:color w:val="050707"/>
          <w:spacing w:val="9"/>
          <w:w w:val="105"/>
        </w:rPr>
        <w:t> </w:t>
      </w:r>
      <w:r>
        <w:rPr>
          <w:color w:val="050707"/>
          <w:w w:val="105"/>
        </w:rPr>
        <w:t>of</w:t>
      </w:r>
      <w:r>
        <w:rPr>
          <w:color w:val="050707"/>
          <w:spacing w:val="-2"/>
          <w:w w:val="105"/>
        </w:rPr>
        <w:t> </w:t>
      </w:r>
      <w:r>
        <w:rPr>
          <w:color w:val="050707"/>
          <w:w w:val="105"/>
        </w:rPr>
        <w:t>our</w:t>
      </w:r>
      <w:r>
        <w:rPr>
          <w:color w:val="050707"/>
          <w:spacing w:val="-1"/>
          <w:w w:val="105"/>
        </w:rPr>
        <w:t> </w:t>
      </w:r>
      <w:r>
        <w:rPr>
          <w:color w:val="050707"/>
          <w:w w:val="105"/>
        </w:rPr>
        <w:t>national</w:t>
      </w:r>
      <w:r>
        <w:rPr>
          <w:color w:val="050707"/>
          <w:spacing w:val="5"/>
          <w:w w:val="105"/>
        </w:rPr>
        <w:t> </w:t>
      </w:r>
      <w:r>
        <w:rPr>
          <w:color w:val="050707"/>
          <w:w w:val="105"/>
        </w:rPr>
        <w:t>critical</w:t>
      </w:r>
      <w:r>
        <w:rPr>
          <w:color w:val="050707"/>
          <w:spacing w:val="-4"/>
          <w:w w:val="105"/>
        </w:rPr>
        <w:t> </w:t>
      </w:r>
      <w:r>
        <w:rPr>
          <w:color w:val="050707"/>
          <w:w w:val="105"/>
        </w:rPr>
        <w:t>functions</w:t>
      </w:r>
      <w:r>
        <w:rPr>
          <w:color w:val="494949"/>
          <w:w w:val="105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line="290" w:lineRule="auto" w:before="1"/>
        <w:ind w:left="114" w:right="630" w:hanging="2"/>
      </w:pPr>
      <w:r>
        <w:rPr>
          <w:color w:val="050707"/>
          <w:w w:val="105"/>
        </w:rPr>
        <w:t>As</w:t>
      </w:r>
      <w:r>
        <w:rPr>
          <w:color w:val="050707"/>
          <w:spacing w:val="-6"/>
          <w:w w:val="105"/>
        </w:rPr>
        <w:t> </w:t>
      </w:r>
      <w:r>
        <w:rPr>
          <w:color w:val="050707"/>
          <w:w w:val="105"/>
        </w:rPr>
        <w:t>you</w:t>
      </w:r>
      <w:r>
        <w:rPr>
          <w:color w:val="050707"/>
          <w:spacing w:val="-1"/>
          <w:w w:val="105"/>
        </w:rPr>
        <w:t> </w:t>
      </w:r>
      <w:r>
        <w:rPr>
          <w:color w:val="050707"/>
          <w:w w:val="105"/>
        </w:rPr>
        <w:t>lead</w:t>
      </w:r>
      <w:r>
        <w:rPr>
          <w:color w:val="050707"/>
          <w:spacing w:val="-11"/>
          <w:w w:val="105"/>
        </w:rPr>
        <w:t> </w:t>
      </w:r>
      <w:r>
        <w:rPr>
          <w:color w:val="050707"/>
          <w:w w:val="105"/>
        </w:rPr>
        <w:t>the</w:t>
      </w:r>
      <w:r>
        <w:rPr>
          <w:color w:val="050707"/>
          <w:spacing w:val="-12"/>
          <w:w w:val="105"/>
        </w:rPr>
        <w:t> </w:t>
      </w:r>
      <w:r>
        <w:rPr>
          <w:color w:val="050707"/>
          <w:w w:val="105"/>
        </w:rPr>
        <w:t>nation</w:t>
      </w:r>
      <w:r>
        <w:rPr>
          <w:color w:val="050707"/>
          <w:spacing w:val="3"/>
          <w:w w:val="105"/>
        </w:rPr>
        <w:t> </w:t>
      </w:r>
      <w:r>
        <w:rPr>
          <w:color w:val="050707"/>
          <w:w w:val="105"/>
        </w:rPr>
        <w:t>out</w:t>
      </w:r>
      <w:r>
        <w:rPr>
          <w:color w:val="050707"/>
          <w:spacing w:val="-3"/>
          <w:w w:val="105"/>
        </w:rPr>
        <w:t> </w:t>
      </w:r>
      <w:r>
        <w:rPr>
          <w:color w:val="050707"/>
          <w:w w:val="105"/>
        </w:rPr>
        <w:t>of</w:t>
      </w:r>
      <w:r>
        <w:rPr>
          <w:color w:val="050707"/>
          <w:spacing w:val="-6"/>
          <w:w w:val="105"/>
        </w:rPr>
        <w:t> </w:t>
      </w:r>
      <w:r>
        <w:rPr>
          <w:color w:val="050707"/>
          <w:w w:val="105"/>
        </w:rPr>
        <w:t>the</w:t>
      </w:r>
      <w:r>
        <w:rPr>
          <w:color w:val="050707"/>
          <w:spacing w:val="-6"/>
          <w:w w:val="105"/>
        </w:rPr>
        <w:t> </w:t>
      </w:r>
      <w:r>
        <w:rPr>
          <w:color w:val="050707"/>
          <w:w w:val="105"/>
        </w:rPr>
        <w:t>pandemic</w:t>
      </w:r>
      <w:r>
        <w:rPr>
          <w:color w:val="212121"/>
          <w:w w:val="105"/>
        </w:rPr>
        <w:t>,</w:t>
      </w:r>
      <w:r>
        <w:rPr>
          <w:color w:val="212121"/>
          <w:spacing w:val="-5"/>
          <w:w w:val="105"/>
        </w:rPr>
        <w:t> </w:t>
      </w:r>
      <w:r>
        <w:rPr>
          <w:color w:val="050707"/>
          <w:w w:val="105"/>
        </w:rPr>
        <w:t>put</w:t>
      </w:r>
      <w:r>
        <w:rPr>
          <w:color w:val="050707"/>
          <w:spacing w:val="-9"/>
          <w:w w:val="105"/>
        </w:rPr>
        <w:t> </w:t>
      </w:r>
      <w:r>
        <w:rPr>
          <w:color w:val="050707"/>
          <w:w w:val="105"/>
        </w:rPr>
        <w:t>more</w:t>
      </w:r>
      <w:r>
        <w:rPr>
          <w:color w:val="050707"/>
          <w:spacing w:val="-7"/>
          <w:w w:val="105"/>
        </w:rPr>
        <w:t> </w:t>
      </w:r>
      <w:r>
        <w:rPr>
          <w:color w:val="050707"/>
          <w:w w:val="105"/>
        </w:rPr>
        <w:t>Americans</w:t>
      </w:r>
      <w:r>
        <w:rPr>
          <w:color w:val="050707"/>
          <w:spacing w:val="8"/>
          <w:w w:val="105"/>
        </w:rPr>
        <w:t> </w:t>
      </w:r>
      <w:r>
        <w:rPr>
          <w:color w:val="050707"/>
          <w:w w:val="105"/>
        </w:rPr>
        <w:t>back</w:t>
      </w:r>
      <w:r>
        <w:rPr>
          <w:color w:val="050707"/>
          <w:spacing w:val="-3"/>
          <w:w w:val="105"/>
        </w:rPr>
        <w:t> </w:t>
      </w:r>
      <w:r>
        <w:rPr>
          <w:color w:val="050707"/>
          <w:w w:val="105"/>
        </w:rPr>
        <w:t>to</w:t>
      </w:r>
      <w:r>
        <w:rPr>
          <w:color w:val="050707"/>
          <w:spacing w:val="-4"/>
          <w:w w:val="105"/>
        </w:rPr>
        <w:t> </w:t>
      </w:r>
      <w:r>
        <w:rPr>
          <w:color w:val="050707"/>
          <w:w w:val="105"/>
        </w:rPr>
        <w:t>work</w:t>
      </w:r>
      <w:r>
        <w:rPr>
          <w:color w:val="050707"/>
          <w:spacing w:val="2"/>
          <w:w w:val="105"/>
        </w:rPr>
        <w:t> </w:t>
      </w:r>
      <w:r>
        <w:rPr>
          <w:color w:val="050707"/>
          <w:w w:val="105"/>
        </w:rPr>
        <w:t>and</w:t>
      </w:r>
      <w:r>
        <w:rPr>
          <w:color w:val="050707"/>
          <w:spacing w:val="-8"/>
          <w:w w:val="105"/>
        </w:rPr>
        <w:t> </w:t>
      </w:r>
      <w:r>
        <w:rPr>
          <w:color w:val="050707"/>
          <w:w w:val="105"/>
        </w:rPr>
        <w:t>increase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their access to health insurance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the ability of the healthcare sector to deter cyber threats is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imperative for the nation to maintain public health and global competitiveness beyond the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pandemic.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90" w:lineRule="auto" w:before="1"/>
        <w:ind w:left="118" w:right="172" w:hanging="1"/>
      </w:pPr>
      <w:r>
        <w:rPr>
          <w:color w:val="050707"/>
          <w:w w:val="105"/>
        </w:rPr>
        <w:t>The healthcare sector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despite making progress over the past several years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has struggled to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keep up with the onslaught of cyber threats without enhanced federal programs and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engagement. We are particularly concerned that lesser resourced organizations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such as small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and medium sized healthcare providers and critical access hospitals</w:t>
      </w:r>
      <w:r>
        <w:rPr>
          <w:color w:val="212121"/>
          <w:w w:val="105"/>
        </w:rPr>
        <w:t>, </w:t>
      </w:r>
      <w:r>
        <w:rPr>
          <w:color w:val="050707"/>
          <w:w w:val="105"/>
        </w:rPr>
        <w:t>continue to fall further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behind. We are only as strong as the weakest link, and it benefits the entire sector when we can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improve</w:t>
      </w:r>
      <w:r>
        <w:rPr>
          <w:color w:val="050707"/>
          <w:spacing w:val="7"/>
          <w:w w:val="105"/>
        </w:rPr>
        <w:t> </w:t>
      </w:r>
      <w:r>
        <w:rPr>
          <w:color w:val="050707"/>
          <w:w w:val="105"/>
        </w:rPr>
        <w:t>every</w:t>
      </w:r>
      <w:r>
        <w:rPr>
          <w:color w:val="050707"/>
          <w:spacing w:val="4"/>
          <w:w w:val="105"/>
        </w:rPr>
        <w:t> </w:t>
      </w:r>
      <w:r>
        <w:rPr>
          <w:color w:val="050707"/>
          <w:w w:val="105"/>
        </w:rPr>
        <w:t>entity</w:t>
      </w:r>
      <w:r>
        <w:rPr>
          <w:color w:val="212121"/>
          <w:w w:val="105"/>
        </w:rPr>
        <w:t>'</w:t>
      </w:r>
      <w:r>
        <w:rPr>
          <w:color w:val="050707"/>
          <w:w w:val="105"/>
        </w:rPr>
        <w:t>s cyber</w:t>
      </w:r>
      <w:r>
        <w:rPr>
          <w:color w:val="050707"/>
          <w:spacing w:val="3"/>
          <w:w w:val="105"/>
        </w:rPr>
        <w:t> </w:t>
      </w:r>
      <w:r>
        <w:rPr>
          <w:color w:val="050707"/>
          <w:w w:val="105"/>
        </w:rPr>
        <w:t>resilience</w:t>
      </w:r>
      <w:r>
        <w:rPr>
          <w:color w:val="383A3A"/>
          <w:w w:val="105"/>
        </w:rPr>
        <w:t>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0" w:lineRule="auto" w:before="1"/>
        <w:ind w:left="121" w:right="369" w:hanging="1"/>
      </w:pPr>
      <w:r>
        <w:rPr>
          <w:color w:val="050707"/>
        </w:rPr>
        <w:t>We appreciate</w:t>
      </w:r>
      <w:r>
        <w:rPr>
          <w:color w:val="050707"/>
          <w:spacing w:val="1"/>
        </w:rPr>
        <w:t> </w:t>
      </w:r>
      <w:r>
        <w:rPr>
          <w:color w:val="050707"/>
        </w:rPr>
        <w:t>the</w:t>
      </w:r>
      <w:r>
        <w:rPr>
          <w:color w:val="050707"/>
          <w:spacing w:val="1"/>
        </w:rPr>
        <w:t> </w:t>
      </w:r>
      <w:r>
        <w:rPr>
          <w:color w:val="050707"/>
        </w:rPr>
        <w:t>opportunity</w:t>
      </w:r>
      <w:r>
        <w:rPr>
          <w:color w:val="050707"/>
          <w:spacing w:val="1"/>
        </w:rPr>
        <w:t> </w:t>
      </w:r>
      <w:r>
        <w:rPr>
          <w:color w:val="050707"/>
        </w:rPr>
        <w:t>to</w:t>
      </w:r>
      <w:r>
        <w:rPr>
          <w:color w:val="050707"/>
          <w:spacing w:val="1"/>
        </w:rPr>
        <w:t> </w:t>
      </w:r>
      <w:r>
        <w:rPr>
          <w:color w:val="050707"/>
        </w:rPr>
        <w:t>share</w:t>
      </w:r>
      <w:r>
        <w:rPr>
          <w:color w:val="050707"/>
          <w:spacing w:val="1"/>
        </w:rPr>
        <w:t> </w:t>
      </w:r>
      <w:r>
        <w:rPr>
          <w:color w:val="050707"/>
        </w:rPr>
        <w:t>our</w:t>
      </w:r>
      <w:r>
        <w:rPr>
          <w:color w:val="050707"/>
          <w:spacing w:val="1"/>
        </w:rPr>
        <w:t> </w:t>
      </w:r>
      <w:r>
        <w:rPr>
          <w:color w:val="050707"/>
        </w:rPr>
        <w:t>recommendation that</w:t>
      </w:r>
      <w:r>
        <w:rPr>
          <w:color w:val="050707"/>
          <w:spacing w:val="1"/>
        </w:rPr>
        <w:t> </w:t>
      </w:r>
      <w:r>
        <w:rPr>
          <w:color w:val="050707"/>
        </w:rPr>
        <w:t>future</w:t>
      </w:r>
      <w:r>
        <w:rPr>
          <w:color w:val="050707"/>
          <w:spacing w:val="1"/>
        </w:rPr>
        <w:t> </w:t>
      </w:r>
      <w:r>
        <w:rPr>
          <w:color w:val="050707"/>
        </w:rPr>
        <w:t>infrastructure plans</w:t>
      </w:r>
      <w:r>
        <w:rPr>
          <w:color w:val="050707"/>
          <w:spacing w:val="-56"/>
        </w:rPr>
        <w:t> </w:t>
      </w:r>
      <w:r>
        <w:rPr>
          <w:color w:val="050707"/>
          <w:spacing w:val="-2"/>
          <w:w w:val="105"/>
        </w:rPr>
        <w:t>support </w:t>
      </w:r>
      <w:r>
        <w:rPr>
          <w:color w:val="050707"/>
          <w:spacing w:val="-1"/>
          <w:w w:val="105"/>
        </w:rPr>
        <w:t>hea</w:t>
      </w:r>
      <w:r>
        <w:rPr>
          <w:color w:val="212121"/>
          <w:spacing w:val="-1"/>
          <w:w w:val="105"/>
        </w:rPr>
        <w:t>l</w:t>
      </w:r>
      <w:r>
        <w:rPr>
          <w:color w:val="050707"/>
          <w:spacing w:val="-1"/>
          <w:w w:val="105"/>
        </w:rPr>
        <w:t>thcare cybersecurity</w:t>
      </w:r>
      <w:r>
        <w:rPr>
          <w:color w:val="050707"/>
          <w:w w:val="105"/>
        </w:rPr>
        <w:t> </w:t>
      </w:r>
      <w:r>
        <w:rPr>
          <w:color w:val="050707"/>
          <w:spacing w:val="-1"/>
          <w:w w:val="105"/>
        </w:rPr>
        <w:t>infrastructure</w:t>
      </w:r>
      <w:r>
        <w:rPr>
          <w:color w:val="212121"/>
          <w:spacing w:val="-1"/>
          <w:w w:val="105"/>
        </w:rPr>
        <w:t>, </w:t>
      </w:r>
      <w:r>
        <w:rPr>
          <w:color w:val="050707"/>
          <w:spacing w:val="-1"/>
          <w:w w:val="105"/>
        </w:rPr>
        <w:t>and hope to engage in a focused discussion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with</w:t>
      </w:r>
      <w:r>
        <w:rPr>
          <w:color w:val="050707"/>
          <w:spacing w:val="3"/>
          <w:w w:val="105"/>
        </w:rPr>
        <w:t> </w:t>
      </w:r>
      <w:r>
        <w:rPr>
          <w:color w:val="050707"/>
          <w:w w:val="105"/>
        </w:rPr>
        <w:t>your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team</w:t>
      </w:r>
      <w:r>
        <w:rPr>
          <w:color w:val="050707"/>
          <w:spacing w:val="6"/>
          <w:w w:val="105"/>
        </w:rPr>
        <w:t> </w:t>
      </w:r>
      <w:r>
        <w:rPr>
          <w:color w:val="050707"/>
          <w:w w:val="105"/>
        </w:rPr>
        <w:t>about</w:t>
      </w:r>
      <w:r>
        <w:rPr>
          <w:color w:val="050707"/>
          <w:spacing w:val="6"/>
          <w:w w:val="105"/>
        </w:rPr>
        <w:t> </w:t>
      </w:r>
      <w:r>
        <w:rPr>
          <w:color w:val="050707"/>
          <w:w w:val="105"/>
        </w:rPr>
        <w:t>our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shared</w:t>
      </w:r>
      <w:r>
        <w:rPr>
          <w:color w:val="050707"/>
          <w:spacing w:val="4"/>
          <w:w w:val="105"/>
        </w:rPr>
        <w:t> </w:t>
      </w:r>
      <w:r>
        <w:rPr>
          <w:color w:val="050707"/>
          <w:w w:val="105"/>
        </w:rPr>
        <w:t>objectives</w:t>
      </w:r>
      <w:r>
        <w:rPr>
          <w:color w:val="212121"/>
          <w:w w:val="105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22"/>
      </w:pPr>
      <w:r>
        <w:rPr>
          <w:color w:val="050707"/>
          <w:w w:val="105"/>
        </w:rPr>
        <w:t>Sincerely</w:t>
      </w:r>
      <w:r>
        <w:rPr>
          <w:color w:val="212121"/>
          <w:w w:val="105"/>
        </w:rPr>
        <w:t>,</w:t>
      </w:r>
    </w:p>
    <w:p>
      <w:pPr>
        <w:pStyle w:val="BodyText"/>
        <w:spacing w:before="7"/>
      </w:pPr>
    </w:p>
    <w:p>
      <w:pPr>
        <w:tabs>
          <w:tab w:pos="5007" w:val="left" w:leader="none"/>
        </w:tabs>
        <w:spacing w:line="240" w:lineRule="auto"/>
        <w:ind w:left="219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1488417" cy="54863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17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2655017" cy="625983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017" cy="62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130" w:h="15730"/>
          <w:pgMar w:header="0" w:footer="927" w:top="580" w:bottom="1120" w:left="1300" w:right="1180"/>
        </w:sectPr>
      </w:pPr>
    </w:p>
    <w:p>
      <w:pPr>
        <w:spacing w:line="247" w:lineRule="auto" w:before="23"/>
        <w:ind w:left="227" w:right="38" w:hanging="1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3394743</wp:posOffset>
            </wp:positionH>
            <wp:positionV relativeFrom="paragraph">
              <wp:posOffset>-174545</wp:posOffset>
            </wp:positionV>
            <wp:extent cx="500663" cy="219656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63" cy="21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707"/>
          <w:w w:val="105"/>
          <w:sz w:val="21"/>
        </w:rPr>
        <w:t>Michael Wargo </w:t>
      </w:r>
      <w:r>
        <w:rPr>
          <w:i/>
          <w:color w:val="050707"/>
          <w:w w:val="105"/>
          <w:sz w:val="17"/>
        </w:rPr>
        <w:t>RN</w:t>
      </w:r>
      <w:r>
        <w:rPr>
          <w:i/>
          <w:color w:val="383A3A"/>
          <w:w w:val="105"/>
          <w:sz w:val="17"/>
        </w:rPr>
        <w:t>, </w:t>
      </w:r>
      <w:r>
        <w:rPr>
          <w:i/>
          <w:color w:val="050707"/>
          <w:w w:val="105"/>
          <w:sz w:val="17"/>
        </w:rPr>
        <w:t>BSN</w:t>
      </w:r>
      <w:r>
        <w:rPr>
          <w:i/>
          <w:color w:val="383A3A"/>
          <w:w w:val="105"/>
          <w:sz w:val="17"/>
        </w:rPr>
        <w:t>, </w:t>
      </w:r>
      <w:r>
        <w:rPr>
          <w:i/>
          <w:color w:val="050707"/>
          <w:w w:val="105"/>
          <w:sz w:val="17"/>
        </w:rPr>
        <w:t>MBA</w:t>
      </w:r>
      <w:r>
        <w:rPr>
          <w:i/>
          <w:color w:val="212121"/>
          <w:w w:val="105"/>
          <w:sz w:val="17"/>
        </w:rPr>
        <w:t>, </w:t>
      </w:r>
      <w:r>
        <w:rPr>
          <w:i/>
          <w:color w:val="050707"/>
          <w:w w:val="105"/>
          <w:sz w:val="17"/>
        </w:rPr>
        <w:t>PHRN</w:t>
      </w:r>
      <w:r>
        <w:rPr>
          <w:i/>
          <w:color w:val="212121"/>
          <w:w w:val="105"/>
          <w:sz w:val="17"/>
        </w:rPr>
        <w:t>, </w:t>
      </w:r>
      <w:r>
        <w:rPr>
          <w:rFonts w:ascii="Times New Roman"/>
          <w:color w:val="050707"/>
          <w:w w:val="105"/>
          <w:sz w:val="19"/>
        </w:rPr>
        <w:t>C</w:t>
      </w:r>
      <w:r>
        <w:rPr>
          <w:rFonts w:ascii="Times New Roman"/>
          <w:color w:val="050707"/>
          <w:spacing w:val="1"/>
          <w:w w:val="105"/>
          <w:sz w:val="19"/>
        </w:rPr>
        <w:t> </w:t>
      </w:r>
      <w:r>
        <w:rPr>
          <w:i/>
          <w:color w:val="050707"/>
          <w:w w:val="105"/>
          <w:sz w:val="17"/>
        </w:rPr>
        <w:t>E</w:t>
      </w:r>
      <w:r>
        <w:rPr>
          <w:i/>
          <w:color w:val="050707"/>
          <w:spacing w:val="-47"/>
          <w:w w:val="105"/>
          <w:sz w:val="17"/>
        </w:rPr>
        <w:t> </w:t>
      </w:r>
      <w:r>
        <w:rPr>
          <w:color w:val="050707"/>
          <w:w w:val="105"/>
          <w:sz w:val="21"/>
        </w:rPr>
        <w:t>Cha</w:t>
      </w:r>
      <w:r>
        <w:rPr>
          <w:color w:val="212121"/>
          <w:w w:val="105"/>
          <w:sz w:val="21"/>
        </w:rPr>
        <w:t>i</w:t>
      </w:r>
      <w:r>
        <w:rPr>
          <w:color w:val="050707"/>
          <w:w w:val="105"/>
          <w:sz w:val="21"/>
        </w:rPr>
        <w:t>r</w:t>
      </w:r>
      <w:r>
        <w:rPr>
          <w:color w:val="212121"/>
          <w:w w:val="105"/>
          <w:sz w:val="21"/>
        </w:rPr>
        <w:t>,</w:t>
      </w:r>
      <w:r>
        <w:rPr>
          <w:color w:val="212121"/>
          <w:spacing w:val="-8"/>
          <w:w w:val="105"/>
          <w:sz w:val="21"/>
        </w:rPr>
        <w:t> </w:t>
      </w:r>
      <w:r>
        <w:rPr>
          <w:color w:val="1D467E"/>
          <w:w w:val="105"/>
          <w:sz w:val="21"/>
          <w:u w:val="thick" w:color="1D467E"/>
        </w:rPr>
        <w:t>U</w:t>
      </w:r>
      <w:r>
        <w:rPr>
          <w:color w:val="112D56"/>
          <w:w w:val="105"/>
          <w:sz w:val="21"/>
          <w:u w:val="thick" w:color="1D467E"/>
        </w:rPr>
        <w:t>.</w:t>
      </w:r>
      <w:r>
        <w:rPr>
          <w:color w:val="1D467E"/>
          <w:w w:val="105"/>
          <w:sz w:val="21"/>
          <w:u w:val="thick" w:color="1D467E"/>
        </w:rPr>
        <w:t>S.</w:t>
      </w:r>
      <w:r>
        <w:rPr>
          <w:color w:val="1D467E"/>
          <w:spacing w:val="-11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Healthcare</w:t>
      </w:r>
      <w:r>
        <w:rPr>
          <w:color w:val="1D467E"/>
          <w:spacing w:val="11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and</w:t>
      </w:r>
      <w:r>
        <w:rPr>
          <w:color w:val="1D467E"/>
          <w:spacing w:val="-8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Public</w:t>
      </w:r>
      <w:r>
        <w:rPr>
          <w:color w:val="1D467E"/>
          <w:spacing w:val="-6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Health</w:t>
      </w:r>
      <w:r>
        <w:rPr>
          <w:color w:val="1D467E"/>
          <w:spacing w:val="-59"/>
          <w:w w:val="105"/>
          <w:sz w:val="21"/>
        </w:rPr>
        <w:t> </w:t>
      </w:r>
      <w:r>
        <w:rPr>
          <w:color w:val="1D467E"/>
          <w:w w:val="105"/>
          <w:sz w:val="21"/>
          <w:u w:val="thick" w:color="1D467E"/>
        </w:rPr>
        <w:t>Sector</w:t>
      </w:r>
      <w:r>
        <w:rPr>
          <w:color w:val="1D467E"/>
          <w:spacing w:val="2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Coordinating</w:t>
      </w:r>
      <w:r>
        <w:rPr>
          <w:color w:val="1D467E"/>
          <w:spacing w:val="15"/>
          <w:w w:val="105"/>
          <w:sz w:val="21"/>
          <w:u w:val="thick" w:color="1D467E"/>
        </w:rPr>
        <w:t> </w:t>
      </w:r>
      <w:r>
        <w:rPr>
          <w:color w:val="1D467E"/>
          <w:w w:val="105"/>
          <w:sz w:val="21"/>
          <w:u w:val="thick" w:color="1D467E"/>
        </w:rPr>
        <w:t>Counci</w:t>
      </w:r>
      <w:r>
        <w:rPr>
          <w:color w:val="1D467E"/>
          <w:w w:val="105"/>
          <w:sz w:val="21"/>
        </w:rPr>
        <w:t>l</w:t>
      </w:r>
      <w:r>
        <w:rPr>
          <w:color w:val="1D467E"/>
          <w:spacing w:val="-2"/>
          <w:w w:val="105"/>
          <w:sz w:val="21"/>
        </w:rPr>
        <w:t> </w:t>
      </w:r>
      <w:r>
        <w:rPr>
          <w:color w:val="050707"/>
          <w:w w:val="105"/>
          <w:sz w:val="21"/>
        </w:rPr>
        <w:t>(HSCC)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1"/>
        <w:ind w:left="124"/>
      </w:pPr>
      <w:r>
        <w:rPr>
          <w:color w:val="050707"/>
          <w:w w:val="105"/>
        </w:rPr>
        <w:t>cc</w:t>
      </w:r>
      <w:r>
        <w:rPr>
          <w:color w:val="212121"/>
          <w:w w:val="105"/>
        </w:rPr>
        <w:t>: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47" w:lineRule="auto"/>
        <w:ind w:left="122" w:right="1333"/>
      </w:pPr>
      <w:r>
        <w:rPr>
          <w:color w:val="050707"/>
          <w:w w:val="105"/>
        </w:rPr>
        <w:t>The</w:t>
      </w:r>
      <w:r>
        <w:rPr>
          <w:color w:val="050707"/>
          <w:spacing w:val="-15"/>
          <w:w w:val="105"/>
        </w:rPr>
        <w:t> </w:t>
      </w:r>
      <w:r>
        <w:rPr>
          <w:color w:val="050707"/>
          <w:w w:val="105"/>
        </w:rPr>
        <w:t>Honorable Nancy</w:t>
      </w:r>
      <w:r>
        <w:rPr>
          <w:color w:val="050707"/>
          <w:spacing w:val="-8"/>
          <w:w w:val="105"/>
        </w:rPr>
        <w:t> </w:t>
      </w:r>
      <w:r>
        <w:rPr>
          <w:color w:val="050707"/>
          <w:w w:val="105"/>
        </w:rPr>
        <w:t>Pelosi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Speaker</w:t>
      </w:r>
    </w:p>
    <w:p>
      <w:pPr>
        <w:pStyle w:val="BodyText"/>
        <w:spacing w:line="256" w:lineRule="auto" w:before="2"/>
        <w:ind w:left="120" w:right="1091"/>
      </w:pPr>
      <w:r>
        <w:rPr>
          <w:color w:val="050707"/>
          <w:w w:val="105"/>
        </w:rPr>
        <w:t>U</w:t>
      </w:r>
      <w:r>
        <w:rPr>
          <w:color w:val="212121"/>
          <w:w w:val="105"/>
        </w:rPr>
        <w:t>.</w:t>
      </w:r>
      <w:r>
        <w:rPr>
          <w:color w:val="050707"/>
          <w:w w:val="105"/>
        </w:rPr>
        <w:t>S</w:t>
      </w:r>
      <w:r>
        <w:rPr>
          <w:color w:val="383A3A"/>
          <w:w w:val="105"/>
        </w:rPr>
        <w:t>. </w:t>
      </w:r>
      <w:r>
        <w:rPr>
          <w:color w:val="050707"/>
          <w:w w:val="105"/>
        </w:rPr>
        <w:t>House of Representatives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Washington,</w:t>
      </w:r>
      <w:r>
        <w:rPr>
          <w:color w:val="050707"/>
          <w:spacing w:val="9"/>
          <w:w w:val="105"/>
        </w:rPr>
        <w:t> </w:t>
      </w:r>
      <w:r>
        <w:rPr>
          <w:color w:val="050707"/>
          <w:w w:val="105"/>
        </w:rPr>
        <w:t>DC</w:t>
      </w:r>
      <w:r>
        <w:rPr>
          <w:color w:val="050707"/>
          <w:spacing w:val="4"/>
          <w:w w:val="105"/>
        </w:rPr>
        <w:t> </w:t>
      </w:r>
      <w:r>
        <w:rPr>
          <w:color w:val="050707"/>
          <w:w w:val="105"/>
        </w:rPr>
        <w:t>20515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120" w:right="1066" w:firstLine="2"/>
      </w:pPr>
      <w:r>
        <w:rPr>
          <w:color w:val="050707"/>
          <w:w w:val="105"/>
        </w:rPr>
        <w:t>The</w:t>
      </w:r>
      <w:r>
        <w:rPr>
          <w:color w:val="050707"/>
          <w:spacing w:val="-14"/>
          <w:w w:val="105"/>
        </w:rPr>
        <w:t> </w:t>
      </w:r>
      <w:r>
        <w:rPr>
          <w:color w:val="050707"/>
          <w:w w:val="105"/>
        </w:rPr>
        <w:t>Honorable</w:t>
      </w:r>
      <w:r>
        <w:rPr>
          <w:color w:val="050707"/>
          <w:spacing w:val="3"/>
          <w:w w:val="105"/>
        </w:rPr>
        <w:t> </w:t>
      </w:r>
      <w:r>
        <w:rPr>
          <w:color w:val="050707"/>
          <w:w w:val="105"/>
        </w:rPr>
        <w:t>Kevin</w:t>
      </w:r>
      <w:r>
        <w:rPr>
          <w:color w:val="050707"/>
          <w:spacing w:val="-15"/>
          <w:w w:val="105"/>
        </w:rPr>
        <w:t> </w:t>
      </w:r>
      <w:r>
        <w:rPr>
          <w:color w:val="050707"/>
          <w:w w:val="105"/>
        </w:rPr>
        <w:t>McCarthy</w:t>
      </w:r>
      <w:r>
        <w:rPr>
          <w:color w:val="050707"/>
          <w:spacing w:val="-58"/>
          <w:w w:val="105"/>
        </w:rPr>
        <w:t> </w:t>
      </w:r>
      <w:r>
        <w:rPr>
          <w:color w:val="050707"/>
          <w:w w:val="105"/>
        </w:rPr>
        <w:t>Republican</w:t>
      </w:r>
      <w:r>
        <w:rPr>
          <w:color w:val="050707"/>
          <w:spacing w:val="16"/>
          <w:w w:val="105"/>
        </w:rPr>
        <w:t> </w:t>
      </w:r>
      <w:r>
        <w:rPr>
          <w:color w:val="050707"/>
          <w:w w:val="105"/>
        </w:rPr>
        <w:t>Leader</w:t>
      </w:r>
    </w:p>
    <w:p>
      <w:pPr>
        <w:pStyle w:val="BodyText"/>
        <w:spacing w:line="247" w:lineRule="auto"/>
        <w:ind w:left="125" w:right="1091" w:hanging="5"/>
      </w:pPr>
      <w:r>
        <w:rPr>
          <w:color w:val="050707"/>
          <w:w w:val="105"/>
        </w:rPr>
        <w:t>U</w:t>
      </w:r>
      <w:r>
        <w:rPr>
          <w:color w:val="383A3A"/>
          <w:w w:val="105"/>
        </w:rPr>
        <w:t>.</w:t>
      </w:r>
      <w:r>
        <w:rPr>
          <w:color w:val="050707"/>
          <w:w w:val="105"/>
        </w:rPr>
        <w:t>S</w:t>
      </w:r>
      <w:r>
        <w:rPr>
          <w:color w:val="212121"/>
          <w:w w:val="105"/>
        </w:rPr>
        <w:t>. </w:t>
      </w:r>
      <w:r>
        <w:rPr>
          <w:color w:val="050707"/>
          <w:w w:val="105"/>
        </w:rPr>
        <w:t>House of Representatives</w:t>
      </w:r>
      <w:r>
        <w:rPr>
          <w:color w:val="050707"/>
          <w:spacing w:val="-59"/>
          <w:w w:val="105"/>
        </w:rPr>
        <w:t> </w:t>
      </w:r>
      <w:r>
        <w:rPr>
          <w:color w:val="050707"/>
          <w:w w:val="105"/>
        </w:rPr>
        <w:t>Washington</w:t>
      </w:r>
      <w:r>
        <w:rPr>
          <w:color w:val="212121"/>
          <w:w w:val="105"/>
        </w:rPr>
        <w:t>,</w:t>
      </w:r>
      <w:r>
        <w:rPr>
          <w:color w:val="212121"/>
          <w:spacing w:val="-5"/>
          <w:w w:val="105"/>
        </w:rPr>
        <w:t> </w:t>
      </w:r>
      <w:r>
        <w:rPr>
          <w:color w:val="050707"/>
          <w:w w:val="105"/>
        </w:rPr>
        <w:t>DC</w:t>
      </w:r>
      <w:r>
        <w:rPr>
          <w:color w:val="050707"/>
          <w:spacing w:val="-1"/>
          <w:w w:val="105"/>
        </w:rPr>
        <w:t> </w:t>
      </w:r>
      <w:r>
        <w:rPr>
          <w:color w:val="050707"/>
          <w:w w:val="105"/>
        </w:rPr>
        <w:t>20515</w:t>
      </w:r>
    </w:p>
    <w:p>
      <w:pPr>
        <w:pStyle w:val="BodyText"/>
        <w:spacing w:line="247" w:lineRule="auto" w:before="23"/>
        <w:ind w:left="312" w:right="2858"/>
      </w:pPr>
      <w:r>
        <w:rPr/>
        <w:br w:type="column"/>
      </w:r>
      <w:r>
        <w:rPr>
          <w:color w:val="050707"/>
          <w:w w:val="105"/>
        </w:rPr>
        <w:t>Greg G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rcia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Executive</w:t>
      </w:r>
      <w:r>
        <w:rPr>
          <w:color w:val="050707"/>
          <w:spacing w:val="-13"/>
          <w:w w:val="105"/>
        </w:rPr>
        <w:t> </w:t>
      </w:r>
      <w:r>
        <w:rPr>
          <w:color w:val="050707"/>
          <w:w w:val="105"/>
        </w:rPr>
        <w:t>Director</w:t>
      </w:r>
    </w:p>
    <w:p>
      <w:pPr>
        <w:pStyle w:val="BodyText"/>
        <w:spacing w:before="2"/>
        <w:ind w:left="312"/>
      </w:pPr>
      <w:r>
        <w:rPr>
          <w:color w:val="1D467E"/>
          <w:w w:val="105"/>
          <w:u w:val="thick" w:color="1D467E"/>
        </w:rPr>
        <w:t>HSCC</w:t>
      </w:r>
      <w:r>
        <w:rPr>
          <w:color w:val="1D467E"/>
          <w:spacing w:val="-4"/>
          <w:w w:val="105"/>
          <w:u w:val="thick" w:color="1D467E"/>
        </w:rPr>
        <w:t> </w:t>
      </w:r>
      <w:r>
        <w:rPr>
          <w:color w:val="1D467E"/>
          <w:w w:val="105"/>
          <w:u w:val="thick" w:color="1D467E"/>
        </w:rPr>
        <w:t>Cybersecurity</w:t>
      </w:r>
      <w:r>
        <w:rPr>
          <w:color w:val="1D467E"/>
          <w:spacing w:val="11"/>
          <w:w w:val="105"/>
          <w:u w:val="thick" w:color="1D467E"/>
        </w:rPr>
        <w:t> </w:t>
      </w:r>
      <w:r>
        <w:rPr>
          <w:color w:val="1D467E"/>
          <w:w w:val="105"/>
          <w:u w:val="thick" w:color="1D467E"/>
        </w:rPr>
        <w:t>Working</w:t>
      </w:r>
      <w:r>
        <w:rPr>
          <w:color w:val="1D467E"/>
          <w:spacing w:val="-11"/>
          <w:w w:val="105"/>
          <w:u w:val="thick" w:color="1D467E"/>
        </w:rPr>
        <w:t> </w:t>
      </w:r>
      <w:r>
        <w:rPr>
          <w:color w:val="1D467E"/>
          <w:w w:val="105"/>
          <w:u w:val="thick" w:color="1D467E"/>
        </w:rPr>
        <w:t>Group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247" w:lineRule="auto"/>
        <w:ind w:left="121" w:right="1693" w:firstLine="1"/>
      </w:pPr>
      <w:r>
        <w:rPr>
          <w:color w:val="050707"/>
          <w:w w:val="105"/>
        </w:rPr>
        <w:t>The</w:t>
      </w:r>
      <w:r>
        <w:rPr>
          <w:color w:val="050707"/>
          <w:spacing w:val="-14"/>
          <w:w w:val="105"/>
        </w:rPr>
        <w:t> </w:t>
      </w:r>
      <w:r>
        <w:rPr>
          <w:color w:val="050707"/>
          <w:w w:val="105"/>
        </w:rPr>
        <w:t>Honorable Chuck</w:t>
      </w:r>
      <w:r>
        <w:rPr>
          <w:color w:val="050707"/>
          <w:spacing w:val="-11"/>
          <w:w w:val="105"/>
        </w:rPr>
        <w:t> </w:t>
      </w:r>
      <w:r>
        <w:rPr>
          <w:color w:val="050707"/>
          <w:w w:val="105"/>
        </w:rPr>
        <w:t>Schumer</w:t>
      </w:r>
      <w:r>
        <w:rPr>
          <w:color w:val="050707"/>
          <w:spacing w:val="-58"/>
          <w:w w:val="105"/>
        </w:rPr>
        <w:t> </w:t>
      </w:r>
      <w:r>
        <w:rPr>
          <w:color w:val="050707"/>
          <w:w w:val="105"/>
        </w:rPr>
        <w:t>Majority</w:t>
      </w:r>
      <w:r>
        <w:rPr>
          <w:color w:val="050707"/>
          <w:spacing w:val="8"/>
          <w:w w:val="105"/>
        </w:rPr>
        <w:t> </w:t>
      </w:r>
      <w:r>
        <w:rPr>
          <w:color w:val="050707"/>
          <w:w w:val="105"/>
        </w:rPr>
        <w:t>Leader</w:t>
      </w:r>
    </w:p>
    <w:p>
      <w:pPr>
        <w:pStyle w:val="BodyText"/>
        <w:spacing w:line="256" w:lineRule="auto" w:before="2"/>
        <w:ind w:left="125" w:right="2551" w:hanging="5"/>
      </w:pPr>
      <w:r>
        <w:rPr>
          <w:color w:val="050707"/>
          <w:w w:val="105"/>
        </w:rPr>
        <w:t>U</w:t>
      </w:r>
      <w:r>
        <w:rPr>
          <w:color w:val="383A3A"/>
          <w:w w:val="105"/>
        </w:rPr>
        <w:t>.</w:t>
      </w:r>
      <w:r>
        <w:rPr>
          <w:color w:val="050707"/>
          <w:w w:val="105"/>
        </w:rPr>
        <w:t>S. Senate</w:t>
      </w:r>
      <w:r>
        <w:rPr>
          <w:color w:val="050707"/>
          <w:spacing w:val="1"/>
          <w:w w:val="105"/>
        </w:rPr>
        <w:t> </w:t>
      </w:r>
      <w:r>
        <w:rPr>
          <w:color w:val="050707"/>
          <w:w w:val="105"/>
        </w:rPr>
        <w:t>Washington</w:t>
      </w:r>
      <w:r>
        <w:rPr>
          <w:color w:val="212121"/>
          <w:w w:val="105"/>
        </w:rPr>
        <w:t>,</w:t>
      </w:r>
      <w:r>
        <w:rPr>
          <w:color w:val="212121"/>
          <w:spacing w:val="-8"/>
          <w:w w:val="105"/>
        </w:rPr>
        <w:t> </w:t>
      </w:r>
      <w:r>
        <w:rPr>
          <w:color w:val="050707"/>
          <w:w w:val="105"/>
        </w:rPr>
        <w:t>DC</w:t>
      </w:r>
      <w:r>
        <w:rPr>
          <w:color w:val="050707"/>
          <w:spacing w:val="-7"/>
          <w:w w:val="105"/>
        </w:rPr>
        <w:t> </w:t>
      </w:r>
      <w:r>
        <w:rPr>
          <w:color w:val="050707"/>
          <w:w w:val="105"/>
        </w:rPr>
        <w:t>20510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121" w:right="1693" w:firstLine="1"/>
      </w:pPr>
      <w:r>
        <w:rPr>
          <w:color w:val="050707"/>
          <w:w w:val="105"/>
        </w:rPr>
        <w:t>The</w:t>
      </w:r>
      <w:r>
        <w:rPr>
          <w:color w:val="050707"/>
          <w:spacing w:val="-10"/>
          <w:w w:val="105"/>
        </w:rPr>
        <w:t> </w:t>
      </w:r>
      <w:r>
        <w:rPr>
          <w:color w:val="050707"/>
          <w:w w:val="105"/>
        </w:rPr>
        <w:t>Honorable</w:t>
      </w:r>
      <w:r>
        <w:rPr>
          <w:color w:val="050707"/>
          <w:spacing w:val="3"/>
          <w:w w:val="105"/>
        </w:rPr>
        <w:t> </w:t>
      </w:r>
      <w:r>
        <w:rPr>
          <w:color w:val="050707"/>
          <w:w w:val="105"/>
        </w:rPr>
        <w:t>Mitch</w:t>
      </w:r>
      <w:r>
        <w:rPr>
          <w:color w:val="050707"/>
          <w:spacing w:val="-11"/>
          <w:w w:val="105"/>
        </w:rPr>
        <w:t> </w:t>
      </w:r>
      <w:r>
        <w:rPr>
          <w:color w:val="050707"/>
          <w:w w:val="105"/>
        </w:rPr>
        <w:t>McConnell</w:t>
      </w:r>
      <w:r>
        <w:rPr>
          <w:color w:val="050707"/>
          <w:spacing w:val="-58"/>
          <w:w w:val="105"/>
        </w:rPr>
        <w:t> </w:t>
      </w:r>
      <w:r>
        <w:rPr>
          <w:color w:val="050707"/>
          <w:w w:val="105"/>
        </w:rPr>
        <w:t>Minority</w:t>
      </w:r>
      <w:r>
        <w:rPr>
          <w:color w:val="050707"/>
          <w:spacing w:val="8"/>
          <w:w w:val="105"/>
        </w:rPr>
        <w:t> </w:t>
      </w:r>
      <w:r>
        <w:rPr>
          <w:color w:val="050707"/>
          <w:w w:val="105"/>
        </w:rPr>
        <w:t>Leader</w:t>
      </w:r>
    </w:p>
    <w:p>
      <w:pPr>
        <w:pStyle w:val="BodyText"/>
        <w:spacing w:line="252" w:lineRule="auto"/>
        <w:ind w:left="125" w:right="2551" w:hanging="5"/>
      </w:pPr>
      <w:r>
        <w:rPr>
          <w:color w:val="050707"/>
          <w:w w:val="105"/>
        </w:rPr>
        <w:t>U.S</w:t>
      </w:r>
      <w:r>
        <w:rPr>
          <w:color w:val="383A3A"/>
          <w:w w:val="105"/>
        </w:rPr>
        <w:t>. </w:t>
      </w:r>
      <w:r>
        <w:rPr>
          <w:color w:val="050707"/>
          <w:w w:val="105"/>
        </w:rPr>
        <w:t>Senate</w:t>
      </w:r>
      <w:r>
        <w:rPr>
          <w:color w:val="050707"/>
          <w:spacing w:val="1"/>
          <w:w w:val="105"/>
        </w:rPr>
        <w:t> </w:t>
      </w:r>
      <w:r>
        <w:rPr>
          <w:color w:val="050707"/>
        </w:rPr>
        <w:t>Washington</w:t>
      </w:r>
      <w:r>
        <w:rPr>
          <w:color w:val="050707"/>
          <w:spacing w:val="-23"/>
        </w:rPr>
        <w:t> </w:t>
      </w:r>
      <w:r>
        <w:rPr>
          <w:color w:val="212121"/>
        </w:rPr>
        <w:t>,</w:t>
      </w:r>
      <w:r>
        <w:rPr>
          <w:color w:val="212121"/>
          <w:spacing w:val="24"/>
        </w:rPr>
        <w:t> </w:t>
      </w:r>
      <w:r>
        <w:rPr>
          <w:color w:val="050707"/>
        </w:rPr>
        <w:t>DC</w:t>
      </w:r>
      <w:r>
        <w:rPr>
          <w:color w:val="050707"/>
          <w:spacing w:val="28"/>
        </w:rPr>
        <w:t> </w:t>
      </w:r>
      <w:r>
        <w:rPr>
          <w:color w:val="050707"/>
        </w:rPr>
        <w:t>20510</w:t>
      </w:r>
    </w:p>
    <w:sectPr>
      <w:type w:val="continuous"/>
      <w:pgSz w:w="12130" w:h="15730"/>
      <w:pgMar w:header="0" w:footer="927" w:top="800" w:bottom="1120" w:left="1300" w:right="1180"/>
      <w:cols w:num="2" w:equalWidth="0">
        <w:col w:w="4259" w:space="424"/>
        <w:col w:w="49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63397pt;margin-top:728.642883pt;width:12.4pt;height:14pt;mso-position-horizontal-relative:page;mso-position-vertical-relative:page;z-index:-15788032" type="#_x0000_t202" id="docshape1" filled="false" stroked="false">
          <v:textbox inset="0,0,0,0">
            <w:txbxContent>
              <w:p>
                <w:pPr>
                  <w:pStyle w:val="BodyText"/>
                  <w:spacing w:before="18"/>
                  <w:ind w:left="28"/>
                </w:pPr>
                <w:r>
                  <w:rPr/>
                  <w:fldChar w:fldCharType="begin"/>
                </w:r>
                <w:r>
                  <w:rPr>
                    <w:color w:val="050707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2021-06-10T13:35:49Z</dcterms:created>
  <dcterms:modified xsi:type="dcterms:W3CDTF">2021-06-10T13:35:49Z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2021-06-10T00:00:00Z</vt:filetime>
  </property>
</Properties>
</file>